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8FD37E" w14:textId="6EFF6EF3" w:rsidR="0068438C" w:rsidRDefault="000725E1" w:rsidP="001F3212">
      <w:pPr>
        <w:pStyle w:val="Body"/>
        <w:rPr>
          <w:rFonts w:ascii="Gadugi" w:hAnsi="Gadugi"/>
          <w:spacing w:val="16"/>
          <w:sz w:val="21"/>
          <w:szCs w:val="21"/>
        </w:rPr>
      </w:pPr>
      <w:r>
        <w:rPr>
          <w:noProof/>
          <w:sz w:val="18"/>
          <w:szCs w:val="20"/>
        </w:rPr>
        <mc:AlternateContent>
          <mc:Choice Requires="wps">
            <w:drawing>
              <wp:anchor distT="0" distB="0" distL="114300" distR="114300" simplePos="0" relativeHeight="251677696" behindDoc="0" locked="0" layoutInCell="1" allowOverlap="1" wp14:anchorId="58504E7F" wp14:editId="3764938D">
                <wp:simplePos x="0" y="0"/>
                <wp:positionH relativeFrom="column">
                  <wp:posOffset>5334000</wp:posOffset>
                </wp:positionH>
                <wp:positionV relativeFrom="paragraph">
                  <wp:posOffset>-704851</wp:posOffset>
                </wp:positionV>
                <wp:extent cx="1257300" cy="1038225"/>
                <wp:effectExtent l="0" t="0" r="0" b="0"/>
                <wp:wrapNone/>
                <wp:docPr id="1219054007" name="Text Box 9"/>
                <wp:cNvGraphicFramePr/>
                <a:graphic xmlns:a="http://schemas.openxmlformats.org/drawingml/2006/main">
                  <a:graphicData uri="http://schemas.microsoft.com/office/word/2010/wordprocessingShape">
                    <wps:wsp>
                      <wps:cNvSpPr txBox="1"/>
                      <wps:spPr>
                        <a:xfrm>
                          <a:off x="0" y="0"/>
                          <a:ext cx="1257300" cy="103822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04EFB690" w14:textId="70ED5701" w:rsidR="000725E1" w:rsidRDefault="000725E1">
                            <w:r>
                              <w:rPr>
                                <w:noProof/>
                              </w:rPr>
                              <w:drawing>
                                <wp:inline distT="0" distB="0" distL="0" distR="0" wp14:anchorId="5C2FC3BD" wp14:editId="40850D39">
                                  <wp:extent cx="827137" cy="904875"/>
                                  <wp:effectExtent l="0" t="0" r="0" b="0"/>
                                  <wp:docPr id="784585695" name="Picture 10" descr="A logo with a sun and a riv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585695" name="Picture 10" descr="A logo with a sun and a rive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831893" cy="910078"/>
                                          </a:xfrm>
                                          <a:prstGeom prst="rect">
                                            <a:avLst/>
                                          </a:prstGeom>
                                        </pic:spPr>
                                      </pic:pic>
                                    </a:graphicData>
                                  </a:graphic>
                                </wp:inline>
                              </w:drawing>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504E7F" id="_x0000_t202" coordsize="21600,21600" o:spt="202" path="m,l,21600r21600,l21600,xe">
                <v:stroke joinstyle="miter"/>
                <v:path gradientshapeok="t" o:connecttype="rect"/>
              </v:shapetype>
              <v:shape id="Text Box 9" o:spid="_x0000_s1026" type="#_x0000_t202" style="position:absolute;margin-left:420pt;margin-top:-55.5pt;width:99pt;height:81.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" filled="f" stroked="f" strokeweight="1pt">
                <v:stroke miterlimit="4"/>
                <v:textbox inset="4pt,4pt,4pt,4pt">
                  <w:txbxContent>
                    <w:p w14:paraId="04EFB690" w14:textId="70ED5701" w:rsidR="000725E1" w:rsidRDefault="000725E1">
                      <w:r>
                        <w:rPr>
                          <w:noProof/>
                        </w:rPr>
                        <w:drawing>
                          <wp:inline distT="0" distB="0" distL="0" distR="0" wp14:anchorId="5C2FC3BD" wp14:editId="40850D39">
                            <wp:extent cx="827137" cy="904875"/>
                            <wp:effectExtent l="0" t="0" r="0" b="0"/>
                            <wp:docPr id="784585695" name="Picture 10" descr="A logo with a sun and a riv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585695" name="Picture 10" descr="A logo with a sun and a rive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831893" cy="910078"/>
                                    </a:xfrm>
                                    <a:prstGeom prst="rect">
                                      <a:avLst/>
                                    </a:prstGeom>
                                  </pic:spPr>
                                </pic:pic>
                              </a:graphicData>
                            </a:graphic>
                          </wp:inline>
                        </w:drawing>
                      </w:r>
                    </w:p>
                  </w:txbxContent>
                </v:textbox>
              </v:shape>
            </w:pict>
          </mc:Fallback>
        </mc:AlternateContent>
      </w:r>
      <w:r w:rsidR="00F47BB2" w:rsidRPr="00360850">
        <w:rPr>
          <w:noProof/>
          <w:sz w:val="18"/>
          <w:szCs w:val="20"/>
        </w:rPr>
        <mc:AlternateContent>
          <mc:Choice Requires="wps">
            <w:drawing>
              <wp:anchor distT="152400" distB="152400" distL="152400" distR="152400" simplePos="0" relativeHeight="251668480" behindDoc="0" locked="1" layoutInCell="1" allowOverlap="1" wp14:anchorId="6E69FB56" wp14:editId="7B3B6F3A">
                <wp:simplePos x="0" y="0"/>
                <wp:positionH relativeFrom="margin">
                  <wp:posOffset>-348615</wp:posOffset>
                </wp:positionH>
                <wp:positionV relativeFrom="page">
                  <wp:posOffset>805180</wp:posOffset>
                </wp:positionV>
                <wp:extent cx="5080000" cy="447675"/>
                <wp:effectExtent l="0" t="0" r="0" b="0"/>
                <wp:wrapNone/>
                <wp:docPr id="1073741831" name="officeArt object"/>
                <wp:cNvGraphicFramePr/>
                <a:graphic xmlns:a="http://schemas.openxmlformats.org/drawingml/2006/main">
                  <a:graphicData uri="http://schemas.microsoft.com/office/word/2010/wordprocessingShape">
                    <wps:wsp>
                      <wps:cNvSpPr txBox="1"/>
                      <wps:spPr>
                        <a:xfrm>
                          <a:off x="0" y="0"/>
                          <a:ext cx="5080000" cy="447675"/>
                        </a:xfrm>
                        <a:prstGeom prst="rect">
                          <a:avLst/>
                        </a:prstGeom>
                        <a:noFill/>
                        <a:ln w="12700" cap="flat">
                          <a:noFill/>
                          <a:miter lim="400000"/>
                        </a:ln>
                        <a:effectLst/>
                      </wps:spPr>
                      <wps:txbx>
                        <w:txbxContent>
                          <w:p w14:paraId="4367DD9C" w14:textId="2CE7413B" w:rsidR="002910C0" w:rsidRPr="009E5B59" w:rsidRDefault="00BA5574">
                            <w:pPr>
                              <w:pStyle w:val="Body"/>
                              <w:rPr>
                                <w:rFonts w:ascii="Another Flight" w:hAnsi="Another Flight"/>
                                <w:color w:val="FFFFFF" w:themeColor="background1"/>
                                <w:sz w:val="36"/>
                              </w:rPr>
                            </w:pPr>
                            <w:r>
                              <w:rPr>
                                <w:rFonts w:ascii="Another Flight" w:hAnsi="Another Flight"/>
                                <w:color w:val="FFFFFF" w:themeColor="background1"/>
                                <w:sz w:val="36"/>
                              </w:rPr>
                              <w:t xml:space="preserve">DIRECTOR OF </w:t>
                            </w:r>
                            <w:r w:rsidR="003536F8">
                              <w:rPr>
                                <w:rFonts w:ascii="Another Flight" w:hAnsi="Another Flight"/>
                                <w:color w:val="FFFFFF" w:themeColor="background1"/>
                                <w:sz w:val="36"/>
                              </w:rPr>
                              <w:t>PROGRAMMING &amp; EVENTS</w:t>
                            </w:r>
                          </w:p>
                        </w:txbxContent>
                      </wps:txbx>
                      <wps:bodyPr wrap="square" lIns="50800" tIns="50800" rIns="50800" bIns="50800" numCol="1"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69FB56" id="officeArt object" o:spid="_x0000_s1027" type="#_x0000_t202" style="position:absolute;margin-left:-27.45pt;margin-top:63.4pt;width:400pt;height:35.25pt;z-index:25166848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" filled="f" stroked="f" strokeweight="1pt">
                <v:stroke miterlimit="4"/>
                <v:textbox inset="4pt,4pt,4pt,4pt">
                  <w:txbxContent>
                    <w:p w14:paraId="4367DD9C" w14:textId="2CE7413B" w:rsidR="002910C0" w:rsidRPr="009E5B59" w:rsidRDefault="00BA5574">
                      <w:pPr>
                        <w:pStyle w:val="Body"/>
                        <w:rPr>
                          <w:rFonts w:ascii="Another Flight" w:hAnsi="Another Flight"/>
                          <w:color w:val="FFFFFF" w:themeColor="background1"/>
                          <w:sz w:val="36"/>
                        </w:rPr>
                      </w:pPr>
                      <w:r>
                        <w:rPr>
                          <w:rFonts w:ascii="Another Flight" w:hAnsi="Another Flight"/>
                          <w:color w:val="FFFFFF" w:themeColor="background1"/>
                          <w:sz w:val="36"/>
                        </w:rPr>
                        <w:t xml:space="preserve">DIRECTOR OF </w:t>
                      </w:r>
                      <w:r w:rsidR="003536F8">
                        <w:rPr>
                          <w:rFonts w:ascii="Another Flight" w:hAnsi="Another Flight"/>
                          <w:color w:val="FFFFFF" w:themeColor="background1"/>
                          <w:sz w:val="36"/>
                        </w:rPr>
                        <w:t>PROGRAMMING &amp; EVENTS</w:t>
                      </w:r>
                    </w:p>
                  </w:txbxContent>
                </v:textbox>
                <w10:wrap anchorx="margin" anchory="page"/>
                <w10:anchorlock/>
              </v:shape>
            </w:pict>
          </mc:Fallback>
        </mc:AlternateContent>
      </w:r>
      <w:r w:rsidR="00F47BB2" w:rsidRPr="00360850">
        <w:rPr>
          <w:noProof/>
          <w:sz w:val="18"/>
          <w:szCs w:val="20"/>
        </w:rPr>
        <mc:AlternateContent>
          <mc:Choice Requires="wps">
            <w:drawing>
              <wp:anchor distT="152400" distB="152400" distL="152400" distR="152400" simplePos="0" relativeHeight="251669504" behindDoc="0" locked="1" layoutInCell="1" allowOverlap="1" wp14:anchorId="7BB19FB7" wp14:editId="0B3833B8">
                <wp:simplePos x="0" y="0"/>
                <wp:positionH relativeFrom="margin">
                  <wp:posOffset>-381000</wp:posOffset>
                </wp:positionH>
                <wp:positionV relativeFrom="page">
                  <wp:posOffset>142875</wp:posOffset>
                </wp:positionV>
                <wp:extent cx="7048500" cy="1143000"/>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7048500" cy="1143000"/>
                        </a:xfrm>
                        <a:prstGeom prst="rect">
                          <a:avLst/>
                        </a:prstGeom>
                        <a:noFill/>
                        <a:ln w="12700" cap="flat">
                          <a:noFill/>
                          <a:miter lim="400000"/>
                        </a:ln>
                        <a:effectLst/>
                      </wps:spPr>
                      <wps:txbx>
                        <w:txbxContent>
                          <w:p w14:paraId="3C960EF3" w14:textId="77777777" w:rsidR="00B75A8C" w:rsidRDefault="003A673C" w:rsidP="00B75A8C">
                            <w:pPr>
                              <w:pStyle w:val="NormalWeb"/>
                            </w:pPr>
                            <w:r>
                              <w:rPr>
                                <w:rFonts w:ascii="BigNoodleTitling" w:hAnsi="BigNoodleTitling"/>
                                <w:color w:val="FFFFFF" w:themeColor="background1"/>
                                <w:sz w:val="64"/>
                                <w:szCs w:val="64"/>
                              </w:rPr>
                              <w:t>YOUR CHAMBER IS HIRING</w:t>
                            </w:r>
                            <w:r w:rsidR="00AB58EF" w:rsidRPr="00AB58EF">
                              <w:t xml:space="preserve"> </w:t>
                            </w:r>
                            <w:r w:rsidR="00B75A8C">
                              <w:rPr>
                                <w:noProof/>
                              </w:rPr>
                              <w:drawing>
                                <wp:inline distT="0" distB="0" distL="0" distR="0" wp14:anchorId="1891FE6F" wp14:editId="27E91EB2">
                                  <wp:extent cx="39975899" cy="43731523"/>
                                  <wp:effectExtent l="0" t="0" r="0" b="0"/>
                                  <wp:docPr id="2" name="Picture 1" descr="A logo with a sun and a riv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sun and a riv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77565" cy="43733346"/>
                                          </a:xfrm>
                                          <a:prstGeom prst="rect">
                                            <a:avLst/>
                                          </a:prstGeom>
                                          <a:noFill/>
                                          <a:ln>
                                            <a:noFill/>
                                          </a:ln>
                                        </pic:spPr>
                                      </pic:pic>
                                    </a:graphicData>
                                  </a:graphic>
                                </wp:inline>
                              </w:drawing>
                            </w:r>
                          </w:p>
                          <w:p w14:paraId="5C0F5826" w14:textId="63C85C83" w:rsidR="00AB58EF" w:rsidRDefault="00AB58EF" w:rsidP="00AB58EF"/>
                          <w:p w14:paraId="45931980" w14:textId="53B58571" w:rsidR="002910C0" w:rsidRPr="009E5B59" w:rsidRDefault="002910C0">
                            <w:pPr>
                              <w:pStyle w:val="Body"/>
                              <w:rPr>
                                <w:rFonts w:ascii="BigNoodleTitling" w:hAnsi="BigNoodleTitling"/>
                                <w:color w:val="FFFFFF" w:themeColor="background1"/>
                                <w:sz w:val="64"/>
                                <w:szCs w:val="64"/>
                              </w:rPr>
                            </w:pPr>
                          </w:p>
                        </w:txbxContent>
                      </wps:txbx>
                      <wps:bodyPr wrap="square" lIns="50800" tIns="50800" rIns="50800" bIns="50800" numCol="1"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B19FB7" id="_x0000_s1028" type="#_x0000_t202" style="position:absolute;margin-left:-30pt;margin-top:11.25pt;width:555pt;height:90pt;z-index:25166950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" filled="f" stroked="f" strokeweight="1pt">
                <v:stroke miterlimit="4"/>
                <v:textbox inset="4pt,4pt,4pt,4pt">
                  <w:txbxContent>
                    <w:p w14:paraId="3C960EF3" w14:textId="77777777" w:rsidR="00B75A8C" w:rsidRDefault="003A673C" w:rsidP="00B75A8C">
                      <w:pPr>
                        <w:pStyle w:val="NormalWeb"/>
                      </w:pPr>
                      <w:r>
                        <w:rPr>
                          <w:rFonts w:ascii="BigNoodleTitling" w:hAnsi="BigNoodleTitling"/>
                          <w:color w:val="FFFFFF" w:themeColor="background1"/>
                          <w:sz w:val="64"/>
                          <w:szCs w:val="64"/>
                        </w:rPr>
                        <w:t>YOUR CHAMBER IS HIRING</w:t>
                      </w:r>
                      <w:r w:rsidR="00AB58EF" w:rsidRPr="00AB58EF">
                        <w:t xml:space="preserve"> </w:t>
                      </w:r>
                      <w:r w:rsidR="00B75A8C">
                        <w:rPr>
                          <w:noProof/>
                        </w:rPr>
                        <w:drawing>
                          <wp:inline distT="0" distB="0" distL="0" distR="0" wp14:anchorId="1891FE6F" wp14:editId="27E91EB2">
                            <wp:extent cx="39975899" cy="43731523"/>
                            <wp:effectExtent l="0" t="0" r="0" b="0"/>
                            <wp:docPr id="2" name="Picture 1" descr="A logo with a sun and a riv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sun and a riv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77565" cy="43733346"/>
                                    </a:xfrm>
                                    <a:prstGeom prst="rect">
                                      <a:avLst/>
                                    </a:prstGeom>
                                    <a:noFill/>
                                    <a:ln>
                                      <a:noFill/>
                                    </a:ln>
                                  </pic:spPr>
                                </pic:pic>
                              </a:graphicData>
                            </a:graphic>
                          </wp:inline>
                        </w:drawing>
                      </w:r>
                    </w:p>
                    <w:p w14:paraId="5C0F5826" w14:textId="63C85C83" w:rsidR="00AB58EF" w:rsidRDefault="00AB58EF" w:rsidP="00AB58EF"/>
                    <w:p w14:paraId="45931980" w14:textId="53B58571" w:rsidR="002910C0" w:rsidRPr="009E5B59" w:rsidRDefault="002910C0">
                      <w:pPr>
                        <w:pStyle w:val="Body"/>
                        <w:rPr>
                          <w:rFonts w:ascii="BigNoodleTitling" w:hAnsi="BigNoodleTitling"/>
                          <w:color w:val="FFFFFF" w:themeColor="background1"/>
                          <w:sz w:val="64"/>
                          <w:szCs w:val="64"/>
                        </w:rPr>
                      </w:pPr>
                    </w:p>
                  </w:txbxContent>
                </v:textbox>
                <w10:wrap anchorx="margin" anchory="page"/>
                <w10:anchorlock/>
              </v:shape>
            </w:pict>
          </mc:Fallback>
        </mc:AlternateContent>
      </w:r>
      <w:r w:rsidR="00041A86" w:rsidRPr="00360850">
        <w:rPr>
          <w:noProof/>
          <w:sz w:val="18"/>
          <w:szCs w:val="20"/>
        </w:rPr>
        <mc:AlternateContent>
          <mc:Choice Requires="wps">
            <w:drawing>
              <wp:anchor distT="152400" distB="152400" distL="152400" distR="152400" simplePos="0" relativeHeight="251665408" behindDoc="0" locked="0" layoutInCell="1" allowOverlap="1" wp14:anchorId="59D128AA" wp14:editId="4811F8E5">
                <wp:simplePos x="0" y="0"/>
                <wp:positionH relativeFrom="margin">
                  <wp:posOffset>-920750</wp:posOffset>
                </wp:positionH>
                <wp:positionV relativeFrom="line">
                  <wp:posOffset>8729987</wp:posOffset>
                </wp:positionV>
                <wp:extent cx="7772400" cy="232364"/>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7772400" cy="232364"/>
                        </a:xfrm>
                        <a:prstGeom prst="rect">
                          <a:avLst/>
                        </a:prstGeom>
                        <a:noFill/>
                        <a:ln w="12700" cap="flat">
                          <a:noFill/>
                          <a:miter lim="400000"/>
                        </a:ln>
                        <a:effectLst/>
                      </wps:spPr>
                      <wps:txbx>
                        <w:txbxContent>
                          <w:p w14:paraId="47D2CB62" w14:textId="77777777" w:rsidR="002910C0" w:rsidRDefault="00041A86">
                            <w:pPr>
                              <w:pStyle w:val="Body"/>
                              <w:jc w:val="center"/>
                            </w:pPr>
                            <w:r>
                              <w:rPr>
                                <w:rFonts w:ascii="Avenir Book" w:hAnsi="Avenir Book"/>
                                <w:color w:val="FEFEFE"/>
                                <w:sz w:val="18"/>
                                <w:szCs w:val="18"/>
                              </w:rPr>
                              <w:t>DANVILLE PITTSYLVANIA COUNTY CHAMBER OF COMMERCE | (434) 836-6990 | PO BOX 99 | 8653 US HIGHWAY 29 | BLAIRS VA 24527 US</w:t>
                            </w:r>
                          </w:p>
                        </w:txbxContent>
                      </wps:txbx>
                      <wps:bodyPr wrap="square" lIns="50800" tIns="50800" rIns="50800" bIns="50800" numCol="1" anchor="t">
                        <a:noAutofit/>
                      </wps:bodyPr>
                    </wps:wsp>
                  </a:graphicData>
                </a:graphic>
              </wp:anchor>
            </w:drawing>
          </mc:Choice>
          <mc:Fallback>
            <w:pict>
              <v:shape w14:anchorId="59D128AA" id="_x0000_s1029" type="#_x0000_t202" style="position:absolute;margin-left:-72.5pt;margin-top:687.4pt;width:612pt;height:18.3pt;z-index:25166540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" filled="f" stroked="f" strokeweight="1pt">
                <v:stroke miterlimit="4"/>
                <v:textbox inset="4pt,4pt,4pt,4pt">
                  <w:txbxContent>
                    <w:p w14:paraId="47D2CB62" w14:textId="77777777" w:rsidR="002910C0" w:rsidRDefault="00041A86">
                      <w:pPr>
                        <w:pStyle w:val="Body"/>
                        <w:jc w:val="center"/>
                      </w:pPr>
                      <w:r>
                        <w:rPr>
                          <w:rFonts w:ascii="Avenir Book" w:hAnsi="Avenir Book"/>
                          <w:color w:val="FEFEFE"/>
                          <w:sz w:val="18"/>
                          <w:szCs w:val="18"/>
                        </w:rPr>
                        <w:t>DANVILLE PITTSYLVANIA COUNTY CHAMBER OF COMMERCE | (434) 836-6990 | PO BOX 99 | 8653 US HIGHWAY 29 | BLAIRS VA 24527 US</w:t>
                      </w:r>
                    </w:p>
                  </w:txbxContent>
                </v:textbox>
                <w10:wrap anchorx="margin" anchory="line"/>
              </v:shape>
            </w:pict>
          </mc:Fallback>
        </mc:AlternateContent>
      </w:r>
      <w:r w:rsidR="00041A86" w:rsidRPr="00360850">
        <w:rPr>
          <w:noProof/>
          <w:sz w:val="18"/>
          <w:szCs w:val="20"/>
        </w:rPr>
        <mc:AlternateContent>
          <mc:Choice Requires="wps">
            <w:drawing>
              <wp:anchor distT="152400" distB="152400" distL="152400" distR="152400" simplePos="0" relativeHeight="251666432" behindDoc="0" locked="1" layoutInCell="1" allowOverlap="1" wp14:anchorId="74863BAF" wp14:editId="5DD40638">
                <wp:simplePos x="0" y="0"/>
                <wp:positionH relativeFrom="margin">
                  <wp:posOffset>-920749</wp:posOffset>
                </wp:positionH>
                <wp:positionV relativeFrom="page">
                  <wp:posOffset>0</wp:posOffset>
                </wp:positionV>
                <wp:extent cx="7772400" cy="1335024"/>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wps:spPr>
                        <a:xfrm>
                          <a:off x="0" y="0"/>
                          <a:ext cx="7772400" cy="1335024"/>
                        </a:xfrm>
                        <a:prstGeom prst="rect">
                          <a:avLst/>
                        </a:prstGeom>
                        <a:solidFill>
                          <a:srgbClr val="562957"/>
                        </a:solidFill>
                        <a:ln w="12700" cap="flat">
                          <a:noFill/>
                          <a:miter lim="400000"/>
                        </a:ln>
                        <a:effectLst/>
                      </wps:spPr>
                      <wps:bodyPr/>
                    </wps:wsp>
                  </a:graphicData>
                </a:graphic>
                <wp14:sizeRelV relativeFrom="margin">
                  <wp14:pctHeight>0</wp14:pctHeight>
                </wp14:sizeRelV>
              </wp:anchor>
            </w:drawing>
          </mc:Choice>
          <mc:Fallback>
            <w:pict>
              <v:rect w14:anchorId="02D38F8A" id="officeArt object" o:spid="_x0000_s1026" style="position:absolute;margin-left:-72.5pt;margin-top:0;width:612pt;height:105.1pt;z-index:251666432;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" fillcolor="#562957" stroked="f" strokeweight="1pt">
                <v:stroke miterlimit="4"/>
                <w10:wrap type="topAndBottom" anchorx="margin" anchory="page"/>
                <w10:anchorlock/>
              </v:rect>
            </w:pict>
          </mc:Fallback>
        </mc:AlternateContent>
      </w:r>
      <w:r w:rsidR="00041A86" w:rsidRPr="00360850">
        <w:rPr>
          <w:noProof/>
          <w:sz w:val="18"/>
          <w:szCs w:val="20"/>
        </w:rPr>
        <mc:AlternateContent>
          <mc:Choice Requires="wps">
            <w:drawing>
              <wp:anchor distT="152400" distB="152400" distL="152400" distR="152400" simplePos="0" relativeHeight="251667456" behindDoc="0" locked="1" layoutInCell="1" allowOverlap="1" wp14:anchorId="66BF8CDE" wp14:editId="47315D9C">
                <wp:simplePos x="0" y="0"/>
                <wp:positionH relativeFrom="margin">
                  <wp:posOffset>-514350</wp:posOffset>
                </wp:positionH>
                <wp:positionV relativeFrom="page">
                  <wp:posOffset>790575</wp:posOffset>
                </wp:positionV>
                <wp:extent cx="5486400" cy="0"/>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CnPr/>
                      <wps:spPr>
                        <a:xfrm>
                          <a:off x="0" y="0"/>
                          <a:ext cx="5486400" cy="0"/>
                        </a:xfrm>
                        <a:prstGeom prst="line">
                          <a:avLst/>
                        </a:prstGeom>
                        <a:noFill/>
                        <a:ln w="12700" cap="flat">
                          <a:solidFill>
                            <a:srgbClr val="A1B252"/>
                          </a:solidFill>
                          <a:prstDash val="solid"/>
                          <a:miter lim="400000"/>
                        </a:ln>
                        <a:effectLst/>
                      </wps:spPr>
                      <wps:bodyPr/>
                    </wps:wsp>
                  </a:graphicData>
                </a:graphic>
                <wp14:sizeRelH relativeFrom="margin">
                  <wp14:pctWidth>0</wp14:pctWidth>
                </wp14:sizeRelH>
              </wp:anchor>
            </w:drawing>
          </mc:Choice>
          <mc:Fallback>
            <w:pict>
              <v:line w14:anchorId="5AC3E683" id="officeArt object" o:spid="_x0000_s1026" style="position:absolute;z-index:251667456;visibility:visible;mso-wrap-style:square;mso-width-percent:0;mso-wrap-distance-left:12pt;mso-wrap-distance-top:12pt;mso-wrap-distance-right:12pt;mso-wrap-distance-bottom:12pt;mso-position-horizontal:absolute;mso-position-horizontal-relative:margin;mso-position-vertical:absolute;mso-position-vertical-relative:page;mso-width-percent:0;mso-width-relative:margin" from="-40.5pt,62.25pt" to="391.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" strokecolor="#a1b252" strokeweight="1pt">
                <v:stroke miterlimit="4" joinstyle="miter"/>
                <w10:wrap type="topAndBottom" anchorx="margin" anchory="page"/>
                <w10:anchorlock/>
              </v:line>
            </w:pict>
          </mc:Fallback>
        </mc:AlternateContent>
      </w:r>
      <w:r w:rsidR="00972C36" w:rsidRPr="00360850">
        <w:rPr>
          <w:rFonts w:ascii="Arial Unicode MS" w:hAnsi="Arial Unicode MS"/>
          <w:noProof/>
          <w:sz w:val="18"/>
          <w:szCs w:val="20"/>
        </w:rPr>
        <mc:AlternateContent>
          <mc:Choice Requires="wps">
            <w:drawing>
              <wp:anchor distT="45720" distB="45720" distL="114300" distR="114300" simplePos="0" relativeHeight="251676672" behindDoc="1" locked="1" layoutInCell="1" allowOverlap="1" wp14:anchorId="389C84E4" wp14:editId="33211650">
                <wp:simplePos x="0" y="0"/>
                <wp:positionH relativeFrom="page">
                  <wp:align>right</wp:align>
                </wp:positionH>
                <wp:positionV relativeFrom="page">
                  <wp:align>bottom</wp:align>
                </wp:positionV>
                <wp:extent cx="7763510" cy="356235"/>
                <wp:effectExtent l="0" t="0" r="889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3510" cy="356235"/>
                        </a:xfrm>
                        <a:prstGeom prst="rect">
                          <a:avLst/>
                        </a:prstGeom>
                        <a:solidFill>
                          <a:srgbClr val="5E245A"/>
                        </a:solidFill>
                        <a:ln w="9525">
                          <a:noFill/>
                          <a:miter lim="800000"/>
                          <a:headEnd/>
                          <a:tailEnd/>
                        </a:ln>
                      </wps:spPr>
                      <wps:txbx>
                        <w:txbxContent>
                          <w:p w14:paraId="58FD6890" w14:textId="7981E138" w:rsidR="00F47BB2" w:rsidRPr="00972C36" w:rsidRDefault="000B34E2" w:rsidP="000B34E2">
                            <w:pPr>
                              <w:jc w:val="center"/>
                              <w:rPr>
                                <w:rFonts w:ascii="Gadugi" w:hAnsi="Gadugi"/>
                                <w:spacing w:val="16"/>
                                <w:sz w:val="21"/>
                                <w:szCs w:val="21"/>
                              </w:rPr>
                            </w:pPr>
                            <w:r>
                              <w:rPr>
                                <w:rFonts w:ascii="Gadugi" w:hAnsi="Gadugi"/>
                                <w:spacing w:val="16"/>
                                <w:sz w:val="21"/>
                                <w:szCs w:val="21"/>
                              </w:rPr>
                              <w:t>150 SLAYTON AVE</w:t>
                            </w:r>
                            <w:r w:rsidRPr="00972C36">
                              <w:rPr>
                                <w:rFonts w:ascii="Gadugi" w:hAnsi="Gadugi"/>
                                <w:spacing w:val="16"/>
                                <w:sz w:val="21"/>
                                <w:szCs w:val="21"/>
                              </w:rPr>
                              <w:t xml:space="preserve"> | </w:t>
                            </w:r>
                            <w:r>
                              <w:rPr>
                                <w:rFonts w:ascii="Gadugi" w:hAnsi="Gadugi"/>
                                <w:spacing w:val="16"/>
                                <w:sz w:val="21"/>
                                <w:szCs w:val="21"/>
                              </w:rPr>
                              <w:t>DANVILLE</w:t>
                            </w:r>
                            <w:r w:rsidRPr="00972C36">
                              <w:rPr>
                                <w:rFonts w:ascii="Gadugi" w:hAnsi="Gadugi"/>
                                <w:spacing w:val="16"/>
                                <w:sz w:val="21"/>
                                <w:szCs w:val="21"/>
                              </w:rPr>
                              <w:t>, VA 245</w:t>
                            </w:r>
                            <w:r>
                              <w:rPr>
                                <w:rFonts w:ascii="Gadugi" w:hAnsi="Gadugi"/>
                                <w:spacing w:val="16"/>
                                <w:sz w:val="21"/>
                                <w:szCs w:val="21"/>
                              </w:rPr>
                              <w:t>40</w:t>
                            </w:r>
                            <w:r w:rsidRPr="00972C36">
                              <w:rPr>
                                <w:rFonts w:ascii="Gadugi" w:hAnsi="Gadugi"/>
                                <w:spacing w:val="16"/>
                                <w:sz w:val="21"/>
                                <w:szCs w:val="21"/>
                              </w:rPr>
                              <w:t xml:space="preserve"> | 434.836.6990 | </w:t>
                            </w:r>
                            <w:hyperlink r:id="rId13" w:history="1">
                              <w:r w:rsidRPr="00972C36">
                                <w:rPr>
                                  <w:rStyle w:val="Hyperlink"/>
                                  <w:rFonts w:ascii="Gadugi" w:hAnsi="Gadugi"/>
                                  <w:spacing w:val="16"/>
                                  <w:sz w:val="21"/>
                                  <w:szCs w:val="21"/>
                                  <w:u w:val="none"/>
                                </w:rPr>
                                <w:t>WWW.DPCHAMBER.ORG</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9C84E4" id="Text Box 2" o:spid="_x0000_s1030" type="#_x0000_t202" style="position:absolute;margin-left:560.1pt;margin-top:0;width:611.3pt;height:28.05pt;z-index:-251639808;visibility:visible;mso-wrap-style:square;mso-width-percent:0;mso-height-percent:0;mso-wrap-distance-left:9pt;mso-wrap-distance-top:3.6pt;mso-wrap-distance-right:9pt;mso-wrap-distance-bottom:3.6pt;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" fillcolor="#5e245a" stroked="f">
                <v:textbox>
                  <w:txbxContent>
                    <w:p w14:paraId="58FD6890" w14:textId="7981E138" w:rsidR="00F47BB2" w:rsidRPr="00972C36" w:rsidRDefault="000B34E2" w:rsidP="000B34E2">
                      <w:pPr>
                        <w:jc w:val="center"/>
                        <w:rPr>
                          <w:rFonts w:ascii="Gadugi" w:hAnsi="Gadugi"/>
                          <w:spacing w:val="16"/>
                          <w:sz w:val="21"/>
                          <w:szCs w:val="21"/>
                        </w:rPr>
                      </w:pPr>
                      <w:r>
                        <w:rPr>
                          <w:rFonts w:ascii="Gadugi" w:hAnsi="Gadugi"/>
                          <w:spacing w:val="16"/>
                          <w:sz w:val="21"/>
                          <w:szCs w:val="21"/>
                        </w:rPr>
                        <w:t>150 SLAYTON AVE</w:t>
                      </w:r>
                      <w:r w:rsidRPr="00972C36">
                        <w:rPr>
                          <w:rFonts w:ascii="Gadugi" w:hAnsi="Gadugi"/>
                          <w:spacing w:val="16"/>
                          <w:sz w:val="21"/>
                          <w:szCs w:val="21"/>
                        </w:rPr>
                        <w:t xml:space="preserve"> | </w:t>
                      </w:r>
                      <w:r>
                        <w:rPr>
                          <w:rFonts w:ascii="Gadugi" w:hAnsi="Gadugi"/>
                          <w:spacing w:val="16"/>
                          <w:sz w:val="21"/>
                          <w:szCs w:val="21"/>
                        </w:rPr>
                        <w:t>DANVILLE</w:t>
                      </w:r>
                      <w:r w:rsidRPr="00972C36">
                        <w:rPr>
                          <w:rFonts w:ascii="Gadugi" w:hAnsi="Gadugi"/>
                          <w:spacing w:val="16"/>
                          <w:sz w:val="21"/>
                          <w:szCs w:val="21"/>
                        </w:rPr>
                        <w:t>, VA 245</w:t>
                      </w:r>
                      <w:r>
                        <w:rPr>
                          <w:rFonts w:ascii="Gadugi" w:hAnsi="Gadugi"/>
                          <w:spacing w:val="16"/>
                          <w:sz w:val="21"/>
                          <w:szCs w:val="21"/>
                        </w:rPr>
                        <w:t>40</w:t>
                      </w:r>
                      <w:r w:rsidRPr="00972C36">
                        <w:rPr>
                          <w:rFonts w:ascii="Gadugi" w:hAnsi="Gadugi"/>
                          <w:spacing w:val="16"/>
                          <w:sz w:val="21"/>
                          <w:szCs w:val="21"/>
                        </w:rPr>
                        <w:t xml:space="preserve"> | 434.836.6990 | </w:t>
                      </w:r>
                      <w:hyperlink r:id="rId14" w:history="1">
                        <w:r w:rsidRPr="00972C36">
                          <w:rPr>
                            <w:rStyle w:val="Hyperlink"/>
                            <w:rFonts w:ascii="Gadugi" w:hAnsi="Gadugi"/>
                            <w:spacing w:val="16"/>
                            <w:sz w:val="21"/>
                            <w:szCs w:val="21"/>
                            <w:u w:val="none"/>
                          </w:rPr>
                          <w:t>WWW.DPCHAMBER.ORG</w:t>
                        </w:r>
                      </w:hyperlink>
                    </w:p>
                  </w:txbxContent>
                </v:textbox>
                <w10:wrap anchorx="page" anchory="page"/>
                <w10:anchorlock/>
              </v:shape>
            </w:pict>
          </mc:Fallback>
        </mc:AlternateContent>
      </w:r>
    </w:p>
    <w:p w14:paraId="2C65AB1B" w14:textId="77777777" w:rsidR="008A1790" w:rsidRDefault="008A1790" w:rsidP="007022E1">
      <w:pPr>
        <w:rPr>
          <w:rFonts w:ascii="Gadugi" w:hAnsi="Gadugi"/>
          <w:b/>
          <w:bCs/>
          <w:sz w:val="22"/>
          <w:szCs w:val="22"/>
        </w:rPr>
      </w:pPr>
    </w:p>
    <w:p w14:paraId="59DC4F56" w14:textId="34369101" w:rsidR="007022E1" w:rsidRPr="007022E1" w:rsidRDefault="007022E1" w:rsidP="007022E1">
      <w:pPr>
        <w:rPr>
          <w:rFonts w:ascii="Gadugi" w:hAnsi="Gadugi"/>
          <w:sz w:val="22"/>
          <w:szCs w:val="22"/>
        </w:rPr>
      </w:pPr>
      <w:r w:rsidRPr="007022E1">
        <w:rPr>
          <w:rFonts w:ascii="Gadugi" w:hAnsi="Gadugi"/>
          <w:b/>
          <w:bCs/>
          <w:sz w:val="22"/>
          <w:szCs w:val="22"/>
        </w:rPr>
        <w:t>Job Title</w:t>
      </w:r>
      <w:proofErr w:type="gramStart"/>
      <w:r w:rsidRPr="007022E1">
        <w:rPr>
          <w:rFonts w:ascii="Gadugi" w:hAnsi="Gadugi"/>
          <w:sz w:val="22"/>
          <w:szCs w:val="22"/>
        </w:rPr>
        <w:t>:  Director</w:t>
      </w:r>
      <w:proofErr w:type="gramEnd"/>
      <w:r w:rsidRPr="007022E1">
        <w:rPr>
          <w:rFonts w:ascii="Gadugi" w:hAnsi="Gadugi"/>
          <w:sz w:val="22"/>
          <w:szCs w:val="22"/>
        </w:rPr>
        <w:t xml:space="preserve"> of </w:t>
      </w:r>
      <w:r w:rsidR="00C67FCF">
        <w:rPr>
          <w:rFonts w:ascii="Gadugi" w:hAnsi="Gadugi"/>
          <w:sz w:val="22"/>
          <w:szCs w:val="22"/>
        </w:rPr>
        <w:t>Programming &amp; Events</w:t>
      </w:r>
    </w:p>
    <w:p w14:paraId="2674303B" w14:textId="77777777" w:rsidR="007022E1" w:rsidRPr="007022E1" w:rsidRDefault="007022E1" w:rsidP="007022E1">
      <w:pPr>
        <w:rPr>
          <w:rFonts w:ascii="Gadugi" w:hAnsi="Gadugi"/>
          <w:sz w:val="22"/>
          <w:szCs w:val="22"/>
        </w:rPr>
      </w:pPr>
    </w:p>
    <w:p w14:paraId="482C1684" w14:textId="229708A3" w:rsidR="00C67FCF" w:rsidRPr="00C67FCF" w:rsidRDefault="007022E1" w:rsidP="00C67FCF">
      <w:pPr>
        <w:rPr>
          <w:rFonts w:ascii="Gadugi" w:hAnsi="Gadugi"/>
          <w:sz w:val="22"/>
          <w:szCs w:val="22"/>
        </w:rPr>
      </w:pPr>
      <w:r w:rsidRPr="007022E1">
        <w:rPr>
          <w:rFonts w:ascii="Gadugi" w:hAnsi="Gadugi"/>
          <w:b/>
          <w:bCs/>
          <w:sz w:val="22"/>
          <w:szCs w:val="22"/>
        </w:rPr>
        <w:t>Reports to</w:t>
      </w:r>
      <w:r w:rsidRPr="007022E1">
        <w:rPr>
          <w:rFonts w:ascii="Gadugi" w:hAnsi="Gadugi"/>
          <w:sz w:val="22"/>
          <w:szCs w:val="22"/>
        </w:rPr>
        <w:t xml:space="preserve">:  </w:t>
      </w:r>
      <w:r w:rsidR="00044D26">
        <w:rPr>
          <w:rFonts w:ascii="Gadugi" w:hAnsi="Gadugi"/>
          <w:sz w:val="22"/>
          <w:szCs w:val="22"/>
        </w:rPr>
        <w:t>President &amp; CEO</w:t>
      </w:r>
    </w:p>
    <w:p w14:paraId="332F32CF" w14:textId="407CB457" w:rsidR="00D35C4C" w:rsidRPr="00D35C4C" w:rsidRDefault="00C67FCF" w:rsidP="00D35C4C">
      <w:pPr>
        <w:pStyle w:val="NormalWeb"/>
        <w:rPr>
          <w:rFonts w:ascii="Gadugi" w:hAnsi="Gadugi"/>
          <w:sz w:val="22"/>
          <w:szCs w:val="22"/>
        </w:rPr>
      </w:pPr>
      <w:r w:rsidRPr="00C67FCF">
        <w:rPr>
          <w:rFonts w:ascii="Gadugi" w:hAnsi="Gadugi"/>
          <w:b/>
          <w:bCs/>
          <w:sz w:val="22"/>
          <w:szCs w:val="22"/>
        </w:rPr>
        <w:t>Job Description:</w:t>
      </w:r>
      <w:r w:rsidR="00C70EBA">
        <w:rPr>
          <w:rFonts w:ascii="Gadugi" w:hAnsi="Gadugi"/>
          <w:b/>
          <w:bCs/>
          <w:sz w:val="22"/>
          <w:szCs w:val="22"/>
        </w:rPr>
        <w:t xml:space="preserve"> </w:t>
      </w:r>
      <w:r w:rsidR="00D35C4C" w:rsidRPr="00D35C4C">
        <w:rPr>
          <w:rFonts w:ascii="Gadugi" w:hAnsi="Gadugi"/>
          <w:sz w:val="22"/>
          <w:szCs w:val="22"/>
        </w:rPr>
        <w:t>Reporting to the President &amp; CEO, the Director of Programming &amp; Events provides high energy, creativity, and leadership in the planning and execution of programs and events that deliver measurable value to Chamber members and the business community. This position is responsible for creating meaningful experiences that align with the Chamber’s mission and strategic priorities while enhancing member engagement and visibility.</w:t>
      </w:r>
    </w:p>
    <w:p w14:paraId="41AEFC5F" w14:textId="52242880" w:rsidR="00C67FCF" w:rsidRPr="00C67FCF" w:rsidRDefault="00D35C4C" w:rsidP="00D35C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adugi" w:hAnsi="Gadugi"/>
          <w:sz w:val="22"/>
          <w:szCs w:val="22"/>
        </w:rPr>
      </w:pPr>
      <w:r w:rsidRPr="00D35C4C">
        <w:rPr>
          <w:rFonts w:ascii="Gadugi" w:eastAsia="Times New Roman" w:hAnsi="Gadugi"/>
          <w:sz w:val="22"/>
          <w:szCs w:val="22"/>
          <w:bdr w:val="none" w:sz="0" w:space="0" w:color="auto"/>
        </w:rPr>
        <w:t>The Director will develop and manage events of all sizes, from leadership development initiatives and business education programs to networking opportunities and signature Chamber events. In addition, the Director will strategically grow the Chamber’s programs and events, increasing participation and sponsorship opportunities to drive both member value and revenue growth. The role requires strong organizational skills, attention to detail, and the ability to balance multiple projects while building positive relationships with members, sponsors, and community partners.</w:t>
      </w:r>
    </w:p>
    <w:p w14:paraId="7114B202" w14:textId="44F7D0A4" w:rsidR="00C67FCF" w:rsidRPr="00C67FCF" w:rsidRDefault="00C67FCF" w:rsidP="00C67FCF">
      <w:pPr>
        <w:rPr>
          <w:rFonts w:ascii="Gadugi" w:hAnsi="Gadugi"/>
          <w:b/>
          <w:bCs/>
          <w:sz w:val="22"/>
          <w:szCs w:val="22"/>
        </w:rPr>
      </w:pPr>
      <w:r w:rsidRPr="00C67FCF">
        <w:rPr>
          <w:rFonts w:ascii="Gadugi" w:hAnsi="Gadugi"/>
          <w:b/>
          <w:bCs/>
          <w:sz w:val="22"/>
          <w:szCs w:val="22"/>
        </w:rPr>
        <w:t>Responsibilities</w:t>
      </w:r>
    </w:p>
    <w:p w14:paraId="41FDED57" w14:textId="2C18DC1C" w:rsidR="00C67FCF" w:rsidRPr="00C67FCF" w:rsidRDefault="00C67FCF" w:rsidP="00C67FCF">
      <w:pPr>
        <w:rPr>
          <w:rFonts w:ascii="Gadugi" w:hAnsi="Gadugi"/>
          <w:sz w:val="22"/>
          <w:szCs w:val="22"/>
        </w:rPr>
      </w:pPr>
      <w:r w:rsidRPr="00C67FCF">
        <w:rPr>
          <w:rFonts w:ascii="Gadugi" w:hAnsi="Gadugi"/>
          <w:b/>
          <w:bCs/>
          <w:sz w:val="22"/>
          <w:szCs w:val="22"/>
        </w:rPr>
        <w:t>Programming &amp; Events</w:t>
      </w:r>
    </w:p>
    <w:p w14:paraId="4586EAC3" w14:textId="49918E45" w:rsidR="00C67FCF" w:rsidRDefault="00C67FCF" w:rsidP="00C67FCF">
      <w:pPr>
        <w:numPr>
          <w:ilvl w:val="0"/>
          <w:numId w:val="12"/>
        </w:numPr>
        <w:rPr>
          <w:rFonts w:ascii="Gadugi" w:hAnsi="Gadugi"/>
          <w:sz w:val="22"/>
          <w:szCs w:val="22"/>
        </w:rPr>
      </w:pPr>
      <w:r w:rsidRPr="00C67FCF">
        <w:rPr>
          <w:rFonts w:ascii="Gadugi" w:hAnsi="Gadugi"/>
          <w:sz w:val="22"/>
          <w:szCs w:val="22"/>
        </w:rPr>
        <w:t xml:space="preserve">Design, plan, and execute a calendar of programs and events that align with the Chamber’s mission and address </w:t>
      </w:r>
      <w:proofErr w:type="gramStart"/>
      <w:r w:rsidRPr="00C67FCF">
        <w:rPr>
          <w:rFonts w:ascii="Gadugi" w:hAnsi="Gadugi"/>
          <w:sz w:val="22"/>
          <w:szCs w:val="22"/>
        </w:rPr>
        <w:t>member</w:t>
      </w:r>
      <w:proofErr w:type="gramEnd"/>
      <w:r w:rsidRPr="00C67FCF">
        <w:rPr>
          <w:rFonts w:ascii="Gadugi" w:hAnsi="Gadugi"/>
          <w:sz w:val="22"/>
          <w:szCs w:val="22"/>
        </w:rPr>
        <w:t xml:space="preserve"> and community needs.</w:t>
      </w:r>
      <w:r w:rsidR="00D35C4C">
        <w:rPr>
          <w:rFonts w:ascii="Gadugi" w:hAnsi="Gadugi"/>
          <w:sz w:val="22"/>
          <w:szCs w:val="22"/>
        </w:rPr>
        <w:t xml:space="preserve"> Current programs include Annual Meeting, Annual Awards, Morning Brew, Business After Hours, Business on Tour, </w:t>
      </w:r>
      <w:r w:rsidR="00716D6E">
        <w:rPr>
          <w:rFonts w:ascii="Gadugi" w:hAnsi="Gadugi"/>
          <w:sz w:val="22"/>
          <w:szCs w:val="22"/>
        </w:rPr>
        <w:t xml:space="preserve">Smart Series, </w:t>
      </w:r>
      <w:r w:rsidR="00D35C4C">
        <w:rPr>
          <w:rFonts w:ascii="Gadugi" w:hAnsi="Gadugi"/>
          <w:sz w:val="22"/>
          <w:szCs w:val="22"/>
        </w:rPr>
        <w:t>Ribbon Cutting Ceremonies, and the Chamber Golf Classic.</w:t>
      </w:r>
    </w:p>
    <w:p w14:paraId="4A18E659" w14:textId="331E186B" w:rsidR="0062095D" w:rsidRDefault="00C67FCF" w:rsidP="00C67FCF">
      <w:pPr>
        <w:numPr>
          <w:ilvl w:val="0"/>
          <w:numId w:val="12"/>
        </w:numPr>
        <w:rPr>
          <w:rFonts w:ascii="Gadugi" w:hAnsi="Gadugi"/>
          <w:sz w:val="22"/>
          <w:szCs w:val="22"/>
        </w:rPr>
      </w:pPr>
      <w:r w:rsidRPr="00C67FCF">
        <w:rPr>
          <w:rFonts w:ascii="Gadugi" w:hAnsi="Gadugi"/>
          <w:sz w:val="22"/>
          <w:szCs w:val="22"/>
        </w:rPr>
        <w:t>Create content for existing Chamber programs</w:t>
      </w:r>
      <w:r w:rsidR="00D35C4C">
        <w:rPr>
          <w:rFonts w:ascii="Gadugi" w:hAnsi="Gadugi"/>
          <w:sz w:val="22"/>
          <w:szCs w:val="22"/>
        </w:rPr>
        <w:t>.</w:t>
      </w:r>
    </w:p>
    <w:p w14:paraId="63E9119B" w14:textId="2D4C4DB9" w:rsidR="00C67FCF" w:rsidRPr="00D35C4C" w:rsidRDefault="0062095D" w:rsidP="00C67FCF">
      <w:pPr>
        <w:numPr>
          <w:ilvl w:val="0"/>
          <w:numId w:val="12"/>
        </w:numPr>
        <w:rPr>
          <w:rFonts w:ascii="Gadugi" w:hAnsi="Gadugi"/>
          <w:sz w:val="22"/>
          <w:szCs w:val="22"/>
        </w:rPr>
      </w:pPr>
      <w:r w:rsidRPr="00D35C4C">
        <w:rPr>
          <w:rFonts w:ascii="Gadugi" w:hAnsi="Gadugi"/>
          <w:sz w:val="22"/>
          <w:szCs w:val="22"/>
        </w:rPr>
        <w:t>D</w:t>
      </w:r>
      <w:r w:rsidR="00C67FCF" w:rsidRPr="00D35C4C">
        <w:rPr>
          <w:rFonts w:ascii="Gadugi" w:hAnsi="Gadugi"/>
          <w:sz w:val="22"/>
          <w:szCs w:val="22"/>
        </w:rPr>
        <w:t xml:space="preserve">evelop </w:t>
      </w:r>
      <w:proofErr w:type="gramStart"/>
      <w:r w:rsidR="00C67FCF" w:rsidRPr="00D35C4C">
        <w:rPr>
          <w:rFonts w:ascii="Gadugi" w:hAnsi="Gadugi"/>
          <w:sz w:val="22"/>
          <w:szCs w:val="22"/>
        </w:rPr>
        <w:t>new</w:t>
      </w:r>
      <w:proofErr w:type="gramEnd"/>
      <w:r w:rsidR="00C67FCF" w:rsidRPr="00D35C4C">
        <w:rPr>
          <w:rFonts w:ascii="Gadugi" w:hAnsi="Gadugi"/>
          <w:sz w:val="22"/>
          <w:szCs w:val="22"/>
        </w:rPr>
        <w:t xml:space="preserve"> program series that </w:t>
      </w:r>
      <w:r w:rsidR="008A1790" w:rsidRPr="00D35C4C">
        <w:rPr>
          <w:rFonts w:ascii="Gadugi" w:hAnsi="Gadugi"/>
          <w:sz w:val="22"/>
          <w:szCs w:val="22"/>
        </w:rPr>
        <w:t>reflects</w:t>
      </w:r>
      <w:r w:rsidR="00C67FCF" w:rsidRPr="00D35C4C">
        <w:rPr>
          <w:rFonts w:ascii="Gadugi" w:hAnsi="Gadugi"/>
          <w:sz w:val="22"/>
          <w:szCs w:val="22"/>
        </w:rPr>
        <w:t xml:space="preserve"> member interests and regional priorities.</w:t>
      </w:r>
    </w:p>
    <w:p w14:paraId="7F554E2E" w14:textId="77777777" w:rsidR="00C67FCF" w:rsidRPr="00C67FCF" w:rsidRDefault="00C67FCF" w:rsidP="00C67FCF">
      <w:pPr>
        <w:numPr>
          <w:ilvl w:val="0"/>
          <w:numId w:val="12"/>
        </w:numPr>
        <w:rPr>
          <w:rFonts w:ascii="Gadugi" w:hAnsi="Gadugi"/>
          <w:sz w:val="22"/>
          <w:szCs w:val="22"/>
        </w:rPr>
      </w:pPr>
      <w:r w:rsidRPr="00C67FCF">
        <w:rPr>
          <w:rFonts w:ascii="Gadugi" w:hAnsi="Gadugi"/>
          <w:sz w:val="22"/>
          <w:szCs w:val="22"/>
        </w:rPr>
        <w:t>Manage logistics for all programs and events, including venue coordination, vendor relationships, contracts, timelines, and budgets.</w:t>
      </w:r>
    </w:p>
    <w:p w14:paraId="06A549FA" w14:textId="77777777" w:rsidR="00C67FCF" w:rsidRPr="00C67FCF" w:rsidRDefault="00C67FCF" w:rsidP="00C67FCF">
      <w:pPr>
        <w:numPr>
          <w:ilvl w:val="0"/>
          <w:numId w:val="12"/>
        </w:numPr>
        <w:rPr>
          <w:rFonts w:ascii="Gadugi" w:hAnsi="Gadugi"/>
          <w:sz w:val="22"/>
          <w:szCs w:val="22"/>
        </w:rPr>
      </w:pPr>
      <w:r w:rsidRPr="00C67FCF">
        <w:rPr>
          <w:rFonts w:ascii="Gadugi" w:hAnsi="Gadugi"/>
          <w:sz w:val="22"/>
          <w:szCs w:val="22"/>
        </w:rPr>
        <w:t>Evaluate programs and events based on member feedback, participation, and return on investment; recommend improvements as needed.</w:t>
      </w:r>
    </w:p>
    <w:p w14:paraId="0E13BAB0" w14:textId="18B5CDBB" w:rsidR="00C67FCF" w:rsidRPr="00C67FCF" w:rsidRDefault="00C67FCF" w:rsidP="00C67FCF">
      <w:pPr>
        <w:numPr>
          <w:ilvl w:val="0"/>
          <w:numId w:val="12"/>
        </w:numPr>
        <w:rPr>
          <w:rFonts w:ascii="Gadugi" w:hAnsi="Gadugi"/>
          <w:sz w:val="22"/>
          <w:szCs w:val="22"/>
        </w:rPr>
      </w:pPr>
      <w:r w:rsidRPr="00C67FCF">
        <w:rPr>
          <w:rFonts w:ascii="Gadugi" w:hAnsi="Gadugi"/>
          <w:sz w:val="22"/>
          <w:szCs w:val="22"/>
        </w:rPr>
        <w:t xml:space="preserve">Work with the Chamber team to support and direct leadership and talent development initiatives, including Leadership Southside, Young Professionals, </w:t>
      </w:r>
      <w:r w:rsidR="008A1790">
        <w:rPr>
          <w:rFonts w:ascii="Gadugi" w:hAnsi="Gadugi"/>
          <w:sz w:val="22"/>
          <w:szCs w:val="22"/>
        </w:rPr>
        <w:t>WE (Women Empowered) Lead, Manufacturers Roundtable</w:t>
      </w:r>
      <w:r w:rsidR="007A6E34">
        <w:rPr>
          <w:rFonts w:ascii="Gadugi" w:hAnsi="Gadugi"/>
          <w:sz w:val="22"/>
          <w:szCs w:val="22"/>
        </w:rPr>
        <w:t>, and the Ambassadors program</w:t>
      </w:r>
      <w:r w:rsidR="00794D85">
        <w:rPr>
          <w:rFonts w:ascii="Gadugi" w:hAnsi="Gadugi"/>
          <w:sz w:val="22"/>
          <w:szCs w:val="22"/>
        </w:rPr>
        <w:t>.</w:t>
      </w:r>
    </w:p>
    <w:p w14:paraId="25EDB4A0" w14:textId="11A15044" w:rsidR="00C67FCF" w:rsidRPr="00C67FCF" w:rsidRDefault="00C67FCF" w:rsidP="00C67FCF">
      <w:pPr>
        <w:numPr>
          <w:ilvl w:val="0"/>
          <w:numId w:val="12"/>
        </w:numPr>
        <w:rPr>
          <w:rFonts w:ascii="Gadugi" w:hAnsi="Gadugi"/>
          <w:sz w:val="22"/>
          <w:szCs w:val="22"/>
        </w:rPr>
      </w:pPr>
      <w:r w:rsidRPr="00C67FCF">
        <w:rPr>
          <w:rFonts w:ascii="Gadugi" w:hAnsi="Gadugi"/>
          <w:sz w:val="22"/>
          <w:szCs w:val="22"/>
        </w:rPr>
        <w:t xml:space="preserve">Collaborate with the </w:t>
      </w:r>
      <w:r w:rsidR="007858FE">
        <w:rPr>
          <w:rFonts w:ascii="Gadugi" w:hAnsi="Gadugi"/>
          <w:sz w:val="22"/>
          <w:szCs w:val="22"/>
        </w:rPr>
        <w:t>Director of Operations</w:t>
      </w:r>
      <w:r w:rsidRPr="00C67FCF">
        <w:rPr>
          <w:rFonts w:ascii="Gadugi" w:hAnsi="Gadugi"/>
          <w:sz w:val="22"/>
          <w:szCs w:val="22"/>
        </w:rPr>
        <w:t xml:space="preserve"> on communications, marketing, and promotions to ensure programs and events are effectively publicized.</w:t>
      </w:r>
    </w:p>
    <w:p w14:paraId="4841A788" w14:textId="77777777" w:rsidR="00D35C4C" w:rsidRDefault="00C67FCF" w:rsidP="00C67FCF">
      <w:pPr>
        <w:numPr>
          <w:ilvl w:val="0"/>
          <w:numId w:val="12"/>
        </w:numPr>
        <w:rPr>
          <w:rFonts w:ascii="Gadugi" w:hAnsi="Gadugi"/>
          <w:sz w:val="22"/>
          <w:szCs w:val="22"/>
        </w:rPr>
      </w:pPr>
      <w:r w:rsidRPr="00C67FCF">
        <w:rPr>
          <w:rFonts w:ascii="Gadugi" w:hAnsi="Gadugi"/>
          <w:sz w:val="22"/>
          <w:szCs w:val="22"/>
        </w:rPr>
        <w:t xml:space="preserve">Secure and manage event sponsorships to </w:t>
      </w:r>
      <w:r w:rsidR="00D35C4C">
        <w:rPr>
          <w:rFonts w:ascii="Gadugi" w:hAnsi="Gadugi"/>
          <w:sz w:val="22"/>
          <w:szCs w:val="22"/>
        </w:rPr>
        <w:t xml:space="preserve">increase </w:t>
      </w:r>
      <w:r w:rsidRPr="00C67FCF">
        <w:rPr>
          <w:rFonts w:ascii="Gadugi" w:hAnsi="Gadugi"/>
          <w:sz w:val="22"/>
          <w:szCs w:val="22"/>
        </w:rPr>
        <w:t>revenue goals</w:t>
      </w:r>
      <w:r w:rsidR="00D35C4C">
        <w:rPr>
          <w:rFonts w:ascii="Gadugi" w:hAnsi="Gadugi"/>
          <w:sz w:val="22"/>
          <w:szCs w:val="22"/>
        </w:rPr>
        <w:t xml:space="preserve"> and grow attendance</w:t>
      </w:r>
      <w:r w:rsidRPr="00C67FCF">
        <w:rPr>
          <w:rFonts w:ascii="Gadugi" w:hAnsi="Gadugi"/>
          <w:sz w:val="22"/>
          <w:szCs w:val="22"/>
        </w:rPr>
        <w:t>, ensuring value delivery for sponsors.</w:t>
      </w:r>
      <w:r w:rsidR="00E1175E">
        <w:rPr>
          <w:rFonts w:ascii="Gadugi" w:hAnsi="Gadugi"/>
          <w:sz w:val="22"/>
          <w:szCs w:val="22"/>
        </w:rPr>
        <w:t xml:space="preserve"> </w:t>
      </w:r>
    </w:p>
    <w:p w14:paraId="2B372AEE" w14:textId="0321F1B0" w:rsidR="00C67FCF" w:rsidRPr="00C67FCF" w:rsidRDefault="00154C0C" w:rsidP="00D35C4C">
      <w:pPr>
        <w:ind w:left="720"/>
        <w:rPr>
          <w:rFonts w:ascii="Gadugi" w:hAnsi="Gadugi"/>
          <w:sz w:val="22"/>
          <w:szCs w:val="22"/>
        </w:rPr>
      </w:pPr>
      <w:r>
        <w:rPr>
          <w:rFonts w:ascii="Gadugi" w:hAnsi="Gadugi"/>
          <w:sz w:val="22"/>
          <w:szCs w:val="22"/>
        </w:rPr>
        <w:br/>
      </w:r>
    </w:p>
    <w:p w14:paraId="7E76A6E7" w14:textId="77777777" w:rsidR="00C67FCF" w:rsidRPr="00C67FCF" w:rsidRDefault="00C67FCF" w:rsidP="00C67FCF">
      <w:pPr>
        <w:rPr>
          <w:rFonts w:ascii="Gadugi" w:hAnsi="Gadugi"/>
          <w:sz w:val="22"/>
          <w:szCs w:val="22"/>
        </w:rPr>
      </w:pPr>
      <w:r w:rsidRPr="00C67FCF">
        <w:rPr>
          <w:rFonts w:ascii="Gadugi" w:hAnsi="Gadugi"/>
          <w:b/>
          <w:bCs/>
          <w:sz w:val="22"/>
          <w:szCs w:val="22"/>
        </w:rPr>
        <w:lastRenderedPageBreak/>
        <w:t>Partnerships &amp; Member Engagement</w:t>
      </w:r>
    </w:p>
    <w:p w14:paraId="28EDDFD5" w14:textId="77777777" w:rsidR="00C67FCF" w:rsidRPr="00C67FCF" w:rsidRDefault="00C67FCF" w:rsidP="00C67FCF">
      <w:pPr>
        <w:numPr>
          <w:ilvl w:val="0"/>
          <w:numId w:val="13"/>
        </w:numPr>
        <w:rPr>
          <w:rFonts w:ascii="Gadugi" w:hAnsi="Gadugi"/>
          <w:sz w:val="22"/>
          <w:szCs w:val="22"/>
        </w:rPr>
      </w:pPr>
      <w:r w:rsidRPr="00C67FCF">
        <w:rPr>
          <w:rFonts w:ascii="Gadugi" w:hAnsi="Gadugi"/>
          <w:sz w:val="22"/>
          <w:szCs w:val="22"/>
        </w:rPr>
        <w:t>Serve as the staff liaison for Chamber committees and task forces related to programs and events.</w:t>
      </w:r>
    </w:p>
    <w:p w14:paraId="0A631AA3" w14:textId="17D3EF7A" w:rsidR="00E1175E" w:rsidRPr="008A1790" w:rsidRDefault="00C67FCF" w:rsidP="00520828">
      <w:pPr>
        <w:numPr>
          <w:ilvl w:val="0"/>
          <w:numId w:val="13"/>
        </w:numPr>
        <w:rPr>
          <w:rFonts w:ascii="Gadugi" w:hAnsi="Gadugi"/>
          <w:sz w:val="22"/>
          <w:szCs w:val="22"/>
        </w:rPr>
      </w:pPr>
      <w:r w:rsidRPr="008A1790">
        <w:rPr>
          <w:rFonts w:ascii="Gadugi" w:hAnsi="Gadugi"/>
          <w:sz w:val="22"/>
          <w:szCs w:val="22"/>
        </w:rPr>
        <w:t>Develop and maintain relationships with members, sponsors, and stakeholders to enhance participation and engagement in Chamber events.</w:t>
      </w:r>
    </w:p>
    <w:p w14:paraId="40FDDE04" w14:textId="016A7406" w:rsidR="00C67FCF" w:rsidRPr="00C67FCF" w:rsidRDefault="00C67FCF" w:rsidP="00C67FCF">
      <w:pPr>
        <w:numPr>
          <w:ilvl w:val="0"/>
          <w:numId w:val="13"/>
        </w:numPr>
        <w:rPr>
          <w:rFonts w:ascii="Gadugi" w:hAnsi="Gadugi"/>
          <w:sz w:val="22"/>
          <w:szCs w:val="22"/>
        </w:rPr>
      </w:pPr>
      <w:r w:rsidRPr="00C67FCF">
        <w:rPr>
          <w:rFonts w:ascii="Gadugi" w:hAnsi="Gadugi"/>
          <w:sz w:val="22"/>
          <w:szCs w:val="22"/>
        </w:rPr>
        <w:t xml:space="preserve">Ensure Chamber programs and events </w:t>
      </w:r>
      <w:r w:rsidR="008A1790">
        <w:rPr>
          <w:rFonts w:ascii="Gadugi" w:hAnsi="Gadugi"/>
          <w:sz w:val="22"/>
          <w:szCs w:val="22"/>
        </w:rPr>
        <w:t xml:space="preserve">provide benefit to members by </w:t>
      </w:r>
      <w:r w:rsidRPr="00C67FCF">
        <w:rPr>
          <w:rFonts w:ascii="Gadugi" w:hAnsi="Gadugi"/>
          <w:sz w:val="22"/>
          <w:szCs w:val="22"/>
        </w:rPr>
        <w:t>creat</w:t>
      </w:r>
      <w:r w:rsidR="008A1790">
        <w:rPr>
          <w:rFonts w:ascii="Gadugi" w:hAnsi="Gadugi"/>
          <w:sz w:val="22"/>
          <w:szCs w:val="22"/>
        </w:rPr>
        <w:t>ing</w:t>
      </w:r>
      <w:r w:rsidRPr="00C67FCF">
        <w:rPr>
          <w:rFonts w:ascii="Gadugi" w:hAnsi="Gadugi"/>
          <w:sz w:val="22"/>
          <w:szCs w:val="22"/>
        </w:rPr>
        <w:t xml:space="preserve"> opportunities for networking, professional growth, and visibility for members.</w:t>
      </w:r>
      <w:r w:rsidR="008A1790">
        <w:rPr>
          <w:rFonts w:ascii="Gadugi" w:hAnsi="Gadugi"/>
          <w:sz w:val="22"/>
          <w:szCs w:val="22"/>
        </w:rPr>
        <w:br/>
      </w:r>
    </w:p>
    <w:p w14:paraId="663B18D7" w14:textId="77777777" w:rsidR="00C67FCF" w:rsidRPr="00C67FCF" w:rsidRDefault="00C67FCF" w:rsidP="00C67FCF">
      <w:pPr>
        <w:rPr>
          <w:rFonts w:ascii="Gadugi" w:hAnsi="Gadugi"/>
          <w:sz w:val="22"/>
          <w:szCs w:val="22"/>
        </w:rPr>
      </w:pPr>
      <w:r w:rsidRPr="00C67FCF">
        <w:rPr>
          <w:rFonts w:ascii="Gadugi" w:hAnsi="Gadugi"/>
          <w:b/>
          <w:bCs/>
          <w:sz w:val="22"/>
          <w:szCs w:val="22"/>
        </w:rPr>
        <w:t>General</w:t>
      </w:r>
    </w:p>
    <w:p w14:paraId="0434E4B3" w14:textId="77777777" w:rsidR="00C67FCF" w:rsidRPr="00C67FCF" w:rsidRDefault="00C67FCF" w:rsidP="00C67FCF">
      <w:pPr>
        <w:numPr>
          <w:ilvl w:val="0"/>
          <w:numId w:val="14"/>
        </w:numPr>
        <w:rPr>
          <w:rFonts w:ascii="Gadugi" w:hAnsi="Gadugi"/>
          <w:sz w:val="22"/>
          <w:szCs w:val="22"/>
        </w:rPr>
      </w:pPr>
      <w:r w:rsidRPr="00C67FCF">
        <w:rPr>
          <w:rFonts w:ascii="Gadugi" w:hAnsi="Gadugi"/>
          <w:sz w:val="22"/>
          <w:szCs w:val="22"/>
        </w:rPr>
        <w:t xml:space="preserve">Maintain accurate program and event data in </w:t>
      </w:r>
      <w:proofErr w:type="spellStart"/>
      <w:r w:rsidRPr="00C67FCF">
        <w:rPr>
          <w:rFonts w:ascii="Gadugi" w:hAnsi="Gadugi"/>
          <w:sz w:val="22"/>
          <w:szCs w:val="22"/>
        </w:rPr>
        <w:t>ChamberMaster</w:t>
      </w:r>
      <w:proofErr w:type="spellEnd"/>
      <w:r w:rsidRPr="00C67FCF">
        <w:rPr>
          <w:rFonts w:ascii="Gadugi" w:hAnsi="Gadugi"/>
          <w:sz w:val="22"/>
          <w:szCs w:val="22"/>
        </w:rPr>
        <w:t>.</w:t>
      </w:r>
    </w:p>
    <w:p w14:paraId="7C364C6A" w14:textId="04893CC3" w:rsidR="00C67FCF" w:rsidRPr="00C67FCF" w:rsidRDefault="00C67FCF" w:rsidP="00C67FCF">
      <w:pPr>
        <w:numPr>
          <w:ilvl w:val="0"/>
          <w:numId w:val="14"/>
        </w:numPr>
        <w:rPr>
          <w:rFonts w:ascii="Gadugi" w:hAnsi="Gadugi"/>
          <w:sz w:val="22"/>
          <w:szCs w:val="22"/>
        </w:rPr>
      </w:pPr>
      <w:r w:rsidRPr="00C67FCF">
        <w:rPr>
          <w:rFonts w:ascii="Gadugi" w:hAnsi="Gadugi"/>
          <w:sz w:val="22"/>
          <w:szCs w:val="22"/>
        </w:rPr>
        <w:t>Support other Chamber initiatives and special projects as assigned by the President &amp; CEO</w:t>
      </w:r>
      <w:r w:rsidR="00A71A69">
        <w:rPr>
          <w:rFonts w:ascii="Gadugi" w:hAnsi="Gadugi"/>
          <w:sz w:val="22"/>
          <w:szCs w:val="22"/>
        </w:rPr>
        <w:t xml:space="preserve"> or </w:t>
      </w:r>
      <w:r w:rsidR="00A47F37">
        <w:rPr>
          <w:rFonts w:ascii="Gadugi" w:hAnsi="Gadugi"/>
          <w:sz w:val="22"/>
          <w:szCs w:val="22"/>
        </w:rPr>
        <w:t>the Director of Operations.</w:t>
      </w:r>
    </w:p>
    <w:p w14:paraId="4A1E70D9" w14:textId="7A456D66" w:rsidR="00C67FCF" w:rsidRPr="00C67FCF" w:rsidRDefault="00C67FCF" w:rsidP="00C67FCF">
      <w:pPr>
        <w:rPr>
          <w:rFonts w:ascii="Gadugi" w:hAnsi="Gadugi"/>
          <w:sz w:val="22"/>
          <w:szCs w:val="22"/>
        </w:rPr>
      </w:pPr>
    </w:p>
    <w:p w14:paraId="0CDC15DE" w14:textId="77777777" w:rsidR="00C67FCF" w:rsidRPr="00C67FCF" w:rsidRDefault="00C67FCF" w:rsidP="00C67FCF">
      <w:pPr>
        <w:rPr>
          <w:rFonts w:ascii="Gadugi" w:hAnsi="Gadugi"/>
          <w:b/>
          <w:bCs/>
          <w:sz w:val="22"/>
          <w:szCs w:val="22"/>
        </w:rPr>
      </w:pPr>
      <w:r w:rsidRPr="00C67FCF">
        <w:rPr>
          <w:rFonts w:ascii="Gadugi" w:hAnsi="Gadugi"/>
          <w:b/>
          <w:bCs/>
          <w:sz w:val="22"/>
          <w:szCs w:val="22"/>
        </w:rPr>
        <w:t>Qualifications:</w:t>
      </w:r>
    </w:p>
    <w:p w14:paraId="723FA1BD" w14:textId="77777777" w:rsidR="00C67FCF" w:rsidRPr="00C67FCF" w:rsidRDefault="00C67FCF" w:rsidP="00C67FCF">
      <w:pPr>
        <w:numPr>
          <w:ilvl w:val="0"/>
          <w:numId w:val="15"/>
        </w:numPr>
        <w:rPr>
          <w:rFonts w:ascii="Gadugi" w:hAnsi="Gadugi"/>
          <w:sz w:val="22"/>
          <w:szCs w:val="22"/>
        </w:rPr>
      </w:pPr>
      <w:r w:rsidRPr="00C67FCF">
        <w:rPr>
          <w:rFonts w:ascii="Gadugi" w:hAnsi="Gadugi"/>
          <w:sz w:val="22"/>
          <w:szCs w:val="22"/>
        </w:rPr>
        <w:t>Understanding of the Chamber’s mission, focus areas, and strategic priorities.</w:t>
      </w:r>
    </w:p>
    <w:p w14:paraId="0E2CC36E" w14:textId="77777777" w:rsidR="00C67FCF" w:rsidRPr="00C67FCF" w:rsidRDefault="00C67FCF" w:rsidP="00C67FCF">
      <w:pPr>
        <w:numPr>
          <w:ilvl w:val="0"/>
          <w:numId w:val="15"/>
        </w:numPr>
        <w:rPr>
          <w:rFonts w:ascii="Gadugi" w:hAnsi="Gadugi"/>
          <w:sz w:val="22"/>
          <w:szCs w:val="22"/>
        </w:rPr>
      </w:pPr>
      <w:r w:rsidRPr="00C67FCF">
        <w:rPr>
          <w:rFonts w:ascii="Gadugi" w:hAnsi="Gadugi"/>
          <w:sz w:val="22"/>
          <w:szCs w:val="22"/>
        </w:rPr>
        <w:t>Significant experience in program development, event planning, and project management.</w:t>
      </w:r>
    </w:p>
    <w:p w14:paraId="6651F87F" w14:textId="77777777" w:rsidR="00C67FCF" w:rsidRPr="00C67FCF" w:rsidRDefault="00C67FCF" w:rsidP="00C67FCF">
      <w:pPr>
        <w:numPr>
          <w:ilvl w:val="0"/>
          <w:numId w:val="15"/>
        </w:numPr>
        <w:rPr>
          <w:rFonts w:ascii="Gadugi" w:hAnsi="Gadugi"/>
          <w:sz w:val="22"/>
          <w:szCs w:val="22"/>
        </w:rPr>
      </w:pPr>
      <w:proofErr w:type="gramStart"/>
      <w:r w:rsidRPr="00C67FCF">
        <w:rPr>
          <w:rFonts w:ascii="Gadugi" w:hAnsi="Gadugi"/>
          <w:sz w:val="22"/>
          <w:szCs w:val="22"/>
        </w:rPr>
        <w:t>Ability</w:t>
      </w:r>
      <w:proofErr w:type="gramEnd"/>
      <w:r w:rsidRPr="00C67FCF">
        <w:rPr>
          <w:rFonts w:ascii="Gadugi" w:hAnsi="Gadugi"/>
          <w:sz w:val="22"/>
          <w:szCs w:val="22"/>
        </w:rPr>
        <w:t xml:space="preserve"> to think strategically and offer innovative approaches to programming and events.</w:t>
      </w:r>
    </w:p>
    <w:p w14:paraId="71B72069" w14:textId="77777777" w:rsidR="00C67FCF" w:rsidRPr="00C67FCF" w:rsidRDefault="00C67FCF" w:rsidP="00C67FCF">
      <w:pPr>
        <w:numPr>
          <w:ilvl w:val="0"/>
          <w:numId w:val="15"/>
        </w:numPr>
        <w:rPr>
          <w:rFonts w:ascii="Gadugi" w:hAnsi="Gadugi"/>
          <w:sz w:val="22"/>
          <w:szCs w:val="22"/>
        </w:rPr>
      </w:pPr>
      <w:r w:rsidRPr="00C67FCF">
        <w:rPr>
          <w:rFonts w:ascii="Gadugi" w:hAnsi="Gadugi"/>
          <w:sz w:val="22"/>
          <w:szCs w:val="22"/>
        </w:rPr>
        <w:t>Excellent organizational, prioritization, and planning skills, with strong attention to detail and follow-through.</w:t>
      </w:r>
    </w:p>
    <w:p w14:paraId="19635B27" w14:textId="77777777" w:rsidR="00C67FCF" w:rsidRPr="00C67FCF" w:rsidRDefault="00C67FCF" w:rsidP="00C67FCF">
      <w:pPr>
        <w:numPr>
          <w:ilvl w:val="0"/>
          <w:numId w:val="15"/>
        </w:numPr>
        <w:rPr>
          <w:rFonts w:ascii="Gadugi" w:hAnsi="Gadugi"/>
          <w:sz w:val="22"/>
          <w:szCs w:val="22"/>
        </w:rPr>
      </w:pPr>
      <w:r w:rsidRPr="00C67FCF">
        <w:rPr>
          <w:rFonts w:ascii="Gadugi" w:hAnsi="Gadugi"/>
          <w:sz w:val="22"/>
          <w:szCs w:val="22"/>
        </w:rPr>
        <w:t>Strong interpersonal, verbal, and written communication skills.</w:t>
      </w:r>
    </w:p>
    <w:p w14:paraId="13AC9627" w14:textId="77777777" w:rsidR="00C67FCF" w:rsidRPr="00C67FCF" w:rsidRDefault="00C67FCF" w:rsidP="00C67FCF">
      <w:pPr>
        <w:numPr>
          <w:ilvl w:val="0"/>
          <w:numId w:val="15"/>
        </w:numPr>
        <w:rPr>
          <w:rFonts w:ascii="Gadugi" w:hAnsi="Gadugi"/>
          <w:sz w:val="22"/>
          <w:szCs w:val="22"/>
        </w:rPr>
      </w:pPr>
      <w:r w:rsidRPr="00C67FCF">
        <w:rPr>
          <w:rFonts w:ascii="Gadugi" w:hAnsi="Gadugi"/>
          <w:sz w:val="22"/>
          <w:szCs w:val="22"/>
        </w:rPr>
        <w:t>Proficiency in Microsoft Office Suite and event/marketing platforms (such as Constant Contact).</w:t>
      </w:r>
    </w:p>
    <w:p w14:paraId="5F09055F" w14:textId="1500F23B" w:rsidR="00C67FCF" w:rsidRPr="00C67FCF" w:rsidRDefault="00041FF2" w:rsidP="00C67FCF">
      <w:pPr>
        <w:numPr>
          <w:ilvl w:val="0"/>
          <w:numId w:val="15"/>
        </w:numPr>
        <w:rPr>
          <w:rFonts w:ascii="Gadugi" w:hAnsi="Gadugi"/>
          <w:sz w:val="22"/>
          <w:szCs w:val="22"/>
        </w:rPr>
      </w:pPr>
      <w:r w:rsidRPr="00041FF2">
        <w:rPr>
          <w:rFonts w:ascii="Gadugi" w:hAnsi="Gadugi"/>
          <w:sz w:val="22"/>
          <w:szCs w:val="22"/>
        </w:rPr>
        <w:t>Bachelor’s degree preferred; equivalent combination of education and relevant experience will be considered.</w:t>
      </w:r>
    </w:p>
    <w:p w14:paraId="781FF7FB" w14:textId="62ADFC2A" w:rsidR="00C67FCF" w:rsidRDefault="00C67FCF" w:rsidP="00C67FCF">
      <w:pPr>
        <w:rPr>
          <w:rFonts w:ascii="Gadugi" w:hAnsi="Gadugi"/>
          <w:sz w:val="22"/>
          <w:szCs w:val="22"/>
        </w:rPr>
      </w:pPr>
    </w:p>
    <w:p w14:paraId="330C744E" w14:textId="068FC6AC" w:rsidR="00E57EAD" w:rsidRPr="00E57EAD" w:rsidRDefault="00E57EAD" w:rsidP="00C67FCF">
      <w:pPr>
        <w:rPr>
          <w:rFonts w:ascii="Gadugi" w:hAnsi="Gadugi"/>
          <w:sz w:val="22"/>
          <w:szCs w:val="22"/>
        </w:rPr>
      </w:pPr>
      <w:r w:rsidRPr="00E57EAD">
        <w:rPr>
          <w:rFonts w:ascii="Gadugi" w:hAnsi="Gadugi"/>
          <w:sz w:val="22"/>
          <w:szCs w:val="22"/>
        </w:rPr>
        <w:t>Be part of the exciting growth happening in the Danville Pittsylvania County region! Send your resume and three professional references to Anne Moore-Sparks at Anne@dpchamber.org</w:t>
      </w:r>
      <w:r w:rsidR="000D6918">
        <w:rPr>
          <w:rFonts w:ascii="Gadugi" w:hAnsi="Gadugi"/>
          <w:sz w:val="22"/>
          <w:szCs w:val="22"/>
        </w:rPr>
        <w:t>.</w:t>
      </w:r>
    </w:p>
    <w:sectPr w:rsidR="00E57EAD" w:rsidRPr="00E57EAD" w:rsidSect="00611FD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0DA4C" w14:textId="77777777" w:rsidR="00F10444" w:rsidRDefault="00F10444" w:rsidP="00F47BB2">
      <w:r>
        <w:separator/>
      </w:r>
    </w:p>
  </w:endnote>
  <w:endnote w:type="continuationSeparator" w:id="0">
    <w:p w14:paraId="20FBF186" w14:textId="77777777" w:rsidR="00F10444" w:rsidRDefault="00F10444" w:rsidP="00F4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nother Flight">
    <w:altName w:val="Calibri"/>
    <w:charset w:val="00"/>
    <w:family w:val="auto"/>
    <w:pitch w:val="variable"/>
    <w:sig w:usb0="00000003" w:usb1="00000000" w:usb2="00000000" w:usb3="00000000" w:csb0="00000001" w:csb1="00000000"/>
  </w:font>
  <w:font w:name="BigNoodleTitling">
    <w:altName w:val="Calibri"/>
    <w:charset w:val="00"/>
    <w:family w:val="auto"/>
    <w:pitch w:val="variable"/>
    <w:sig w:usb0="A0000027" w:usb1="00000000" w:usb2="00000000" w:usb3="00000000" w:csb0="0000011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7802" w14:textId="77777777" w:rsidR="00F47BB2" w:rsidRDefault="00F47BB2" w:rsidP="00F47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345AC" w14:textId="77777777" w:rsidR="00F47BB2" w:rsidRDefault="00F47BB2" w:rsidP="00F47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6E3F8" w14:textId="77777777" w:rsidR="00F47BB2" w:rsidRDefault="00F47BB2" w:rsidP="00F47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77788" w14:textId="77777777" w:rsidR="00F10444" w:rsidRDefault="00F10444" w:rsidP="00F47BB2">
      <w:r>
        <w:separator/>
      </w:r>
    </w:p>
  </w:footnote>
  <w:footnote w:type="continuationSeparator" w:id="0">
    <w:p w14:paraId="28B65035" w14:textId="77777777" w:rsidR="00F10444" w:rsidRDefault="00F10444" w:rsidP="00F47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3C7F" w14:textId="77777777" w:rsidR="00F47BB2" w:rsidRDefault="00F47BB2" w:rsidP="00F47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248EC" w14:textId="77777777" w:rsidR="00F47BB2" w:rsidRDefault="00F47BB2" w:rsidP="00F47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9F061" w14:textId="77777777" w:rsidR="00F47BB2" w:rsidRDefault="00F47BB2" w:rsidP="00F47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A69A4"/>
    <w:multiLevelType w:val="hybridMultilevel"/>
    <w:tmpl w:val="4A8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5C6C04"/>
    <w:multiLevelType w:val="hybridMultilevel"/>
    <w:tmpl w:val="4182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36C8C"/>
    <w:multiLevelType w:val="multilevel"/>
    <w:tmpl w:val="E92E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D63F7"/>
    <w:multiLevelType w:val="hybridMultilevel"/>
    <w:tmpl w:val="ADA0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90143"/>
    <w:multiLevelType w:val="multilevel"/>
    <w:tmpl w:val="322E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F51CB"/>
    <w:multiLevelType w:val="hybridMultilevel"/>
    <w:tmpl w:val="287A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712D0"/>
    <w:multiLevelType w:val="hybridMultilevel"/>
    <w:tmpl w:val="BC70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42781"/>
    <w:multiLevelType w:val="multilevel"/>
    <w:tmpl w:val="4FA6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663DEB"/>
    <w:multiLevelType w:val="hybridMultilevel"/>
    <w:tmpl w:val="1C10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232D3"/>
    <w:multiLevelType w:val="hybridMultilevel"/>
    <w:tmpl w:val="2188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2592B"/>
    <w:multiLevelType w:val="hybridMultilevel"/>
    <w:tmpl w:val="3836D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B51326"/>
    <w:multiLevelType w:val="hybridMultilevel"/>
    <w:tmpl w:val="A14E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0740C"/>
    <w:multiLevelType w:val="hybridMultilevel"/>
    <w:tmpl w:val="5FD2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B27F5"/>
    <w:multiLevelType w:val="multilevel"/>
    <w:tmpl w:val="227A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FD7060"/>
    <w:multiLevelType w:val="multilevel"/>
    <w:tmpl w:val="E1A0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7462212">
    <w:abstractNumId w:val="11"/>
  </w:num>
  <w:num w:numId="2" w16cid:durableId="1003968795">
    <w:abstractNumId w:val="9"/>
  </w:num>
  <w:num w:numId="3" w16cid:durableId="1033070206">
    <w:abstractNumId w:val="0"/>
  </w:num>
  <w:num w:numId="4" w16cid:durableId="1880630586">
    <w:abstractNumId w:val="7"/>
  </w:num>
  <w:num w:numId="5" w16cid:durableId="875046243">
    <w:abstractNumId w:val="6"/>
  </w:num>
  <w:num w:numId="6" w16cid:durableId="1886716556">
    <w:abstractNumId w:val="13"/>
  </w:num>
  <w:num w:numId="7" w16cid:durableId="1835342845">
    <w:abstractNumId w:val="4"/>
  </w:num>
  <w:num w:numId="8" w16cid:durableId="807086269">
    <w:abstractNumId w:val="2"/>
  </w:num>
  <w:num w:numId="9" w16cid:durableId="764304153">
    <w:abstractNumId w:val="10"/>
  </w:num>
  <w:num w:numId="10" w16cid:durableId="598608184">
    <w:abstractNumId w:val="1"/>
  </w:num>
  <w:num w:numId="11" w16cid:durableId="1808543683">
    <w:abstractNumId w:val="12"/>
  </w:num>
  <w:num w:numId="12" w16cid:durableId="588776431">
    <w:abstractNumId w:val="5"/>
  </w:num>
  <w:num w:numId="13" w16cid:durableId="1610510418">
    <w:abstractNumId w:val="3"/>
  </w:num>
  <w:num w:numId="14" w16cid:durableId="400174966">
    <w:abstractNumId w:val="8"/>
  </w:num>
  <w:num w:numId="15" w16cid:durableId="1664160174">
    <w:abstractNumId w:val="15"/>
  </w:num>
  <w:num w:numId="16" w16cid:durableId="9821983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C0"/>
    <w:rsid w:val="0001054A"/>
    <w:rsid w:val="00041488"/>
    <w:rsid w:val="00041A86"/>
    <w:rsid w:val="00041FF2"/>
    <w:rsid w:val="00044D26"/>
    <w:rsid w:val="0006306F"/>
    <w:rsid w:val="00065BC4"/>
    <w:rsid w:val="000725E1"/>
    <w:rsid w:val="0007699F"/>
    <w:rsid w:val="000801C0"/>
    <w:rsid w:val="00081D3B"/>
    <w:rsid w:val="000B0AD6"/>
    <w:rsid w:val="000B34E2"/>
    <w:rsid w:val="000C6ADB"/>
    <w:rsid w:val="000D6918"/>
    <w:rsid w:val="000F33BB"/>
    <w:rsid w:val="0013076E"/>
    <w:rsid w:val="00137420"/>
    <w:rsid w:val="00137BFE"/>
    <w:rsid w:val="00154C0C"/>
    <w:rsid w:val="00165188"/>
    <w:rsid w:val="00167848"/>
    <w:rsid w:val="00171F1F"/>
    <w:rsid w:val="001803FC"/>
    <w:rsid w:val="00181C3B"/>
    <w:rsid w:val="001828FF"/>
    <w:rsid w:val="001938FB"/>
    <w:rsid w:val="001B1D04"/>
    <w:rsid w:val="001D108F"/>
    <w:rsid w:val="001D64A1"/>
    <w:rsid w:val="001E0D60"/>
    <w:rsid w:val="001E10E4"/>
    <w:rsid w:val="001E4DF8"/>
    <w:rsid w:val="001F3212"/>
    <w:rsid w:val="00224E21"/>
    <w:rsid w:val="00231420"/>
    <w:rsid w:val="00240DB4"/>
    <w:rsid w:val="002424AA"/>
    <w:rsid w:val="00247377"/>
    <w:rsid w:val="00256D7F"/>
    <w:rsid w:val="0026520B"/>
    <w:rsid w:val="002910C0"/>
    <w:rsid w:val="002C0D76"/>
    <w:rsid w:val="002C2744"/>
    <w:rsid w:val="002D309F"/>
    <w:rsid w:val="002D3610"/>
    <w:rsid w:val="002E3C63"/>
    <w:rsid w:val="002E5C2D"/>
    <w:rsid w:val="002E6E47"/>
    <w:rsid w:val="00310A1C"/>
    <w:rsid w:val="003121A1"/>
    <w:rsid w:val="00336DC2"/>
    <w:rsid w:val="003536F8"/>
    <w:rsid w:val="00360850"/>
    <w:rsid w:val="00362A2A"/>
    <w:rsid w:val="003771F5"/>
    <w:rsid w:val="00380550"/>
    <w:rsid w:val="0038733B"/>
    <w:rsid w:val="0039779A"/>
    <w:rsid w:val="003A673C"/>
    <w:rsid w:val="003A72AC"/>
    <w:rsid w:val="003F4B22"/>
    <w:rsid w:val="00403FD6"/>
    <w:rsid w:val="0041277E"/>
    <w:rsid w:val="00423563"/>
    <w:rsid w:val="00431AD9"/>
    <w:rsid w:val="0043592F"/>
    <w:rsid w:val="00474841"/>
    <w:rsid w:val="00475A42"/>
    <w:rsid w:val="0047604F"/>
    <w:rsid w:val="00486C62"/>
    <w:rsid w:val="004B1C1E"/>
    <w:rsid w:val="004C041F"/>
    <w:rsid w:val="004C5FC1"/>
    <w:rsid w:val="004D30A3"/>
    <w:rsid w:val="00541FBD"/>
    <w:rsid w:val="0054254D"/>
    <w:rsid w:val="00550466"/>
    <w:rsid w:val="00565F8A"/>
    <w:rsid w:val="00572D8C"/>
    <w:rsid w:val="0058249F"/>
    <w:rsid w:val="005A42B2"/>
    <w:rsid w:val="005C4F57"/>
    <w:rsid w:val="00603AE3"/>
    <w:rsid w:val="00611FD5"/>
    <w:rsid w:val="00615698"/>
    <w:rsid w:val="0062095D"/>
    <w:rsid w:val="00623025"/>
    <w:rsid w:val="006264F8"/>
    <w:rsid w:val="0068438C"/>
    <w:rsid w:val="006A0545"/>
    <w:rsid w:val="006A19E0"/>
    <w:rsid w:val="006A2DDE"/>
    <w:rsid w:val="006B7DEB"/>
    <w:rsid w:val="006D08FC"/>
    <w:rsid w:val="006D5891"/>
    <w:rsid w:val="006D5F30"/>
    <w:rsid w:val="006D6B8B"/>
    <w:rsid w:val="007022E1"/>
    <w:rsid w:val="00707761"/>
    <w:rsid w:val="007111B4"/>
    <w:rsid w:val="00715C9D"/>
    <w:rsid w:val="00716D6E"/>
    <w:rsid w:val="007360E9"/>
    <w:rsid w:val="007858FE"/>
    <w:rsid w:val="00791228"/>
    <w:rsid w:val="00794D85"/>
    <w:rsid w:val="007A6E34"/>
    <w:rsid w:val="007B1714"/>
    <w:rsid w:val="007C2416"/>
    <w:rsid w:val="007C6FEF"/>
    <w:rsid w:val="007D1714"/>
    <w:rsid w:val="007D1C14"/>
    <w:rsid w:val="007E2AA0"/>
    <w:rsid w:val="007E544E"/>
    <w:rsid w:val="00817192"/>
    <w:rsid w:val="008237D5"/>
    <w:rsid w:val="00833A3B"/>
    <w:rsid w:val="008458EE"/>
    <w:rsid w:val="008628F2"/>
    <w:rsid w:val="00893C87"/>
    <w:rsid w:val="008A1790"/>
    <w:rsid w:val="008B0386"/>
    <w:rsid w:val="008C7453"/>
    <w:rsid w:val="008D486B"/>
    <w:rsid w:val="008F56A8"/>
    <w:rsid w:val="008F63AA"/>
    <w:rsid w:val="009331AE"/>
    <w:rsid w:val="00964F70"/>
    <w:rsid w:val="00972C36"/>
    <w:rsid w:val="009759CF"/>
    <w:rsid w:val="009A104D"/>
    <w:rsid w:val="009A3D2A"/>
    <w:rsid w:val="009B3E8C"/>
    <w:rsid w:val="009B4269"/>
    <w:rsid w:val="009E5B59"/>
    <w:rsid w:val="009F282D"/>
    <w:rsid w:val="00A174C1"/>
    <w:rsid w:val="00A316DA"/>
    <w:rsid w:val="00A43D93"/>
    <w:rsid w:val="00A47F37"/>
    <w:rsid w:val="00A662CE"/>
    <w:rsid w:val="00A71A69"/>
    <w:rsid w:val="00A737D3"/>
    <w:rsid w:val="00A7753D"/>
    <w:rsid w:val="00AA53E0"/>
    <w:rsid w:val="00AB58EF"/>
    <w:rsid w:val="00AB5DC2"/>
    <w:rsid w:val="00AC293D"/>
    <w:rsid w:val="00AC7A7D"/>
    <w:rsid w:val="00AD4808"/>
    <w:rsid w:val="00AD7B34"/>
    <w:rsid w:val="00AE1AED"/>
    <w:rsid w:val="00AF5187"/>
    <w:rsid w:val="00B00E81"/>
    <w:rsid w:val="00B0360D"/>
    <w:rsid w:val="00B076B0"/>
    <w:rsid w:val="00B2355B"/>
    <w:rsid w:val="00B269C8"/>
    <w:rsid w:val="00B63B80"/>
    <w:rsid w:val="00B75A8C"/>
    <w:rsid w:val="00BA5574"/>
    <w:rsid w:val="00BC5387"/>
    <w:rsid w:val="00BC6E2C"/>
    <w:rsid w:val="00BE1347"/>
    <w:rsid w:val="00BF2979"/>
    <w:rsid w:val="00BF503E"/>
    <w:rsid w:val="00C36224"/>
    <w:rsid w:val="00C437EE"/>
    <w:rsid w:val="00C556A8"/>
    <w:rsid w:val="00C55D65"/>
    <w:rsid w:val="00C67FCF"/>
    <w:rsid w:val="00C70EBA"/>
    <w:rsid w:val="00CC532F"/>
    <w:rsid w:val="00CD7D5E"/>
    <w:rsid w:val="00CE0C05"/>
    <w:rsid w:val="00CE2BC7"/>
    <w:rsid w:val="00D02E26"/>
    <w:rsid w:val="00D35C4C"/>
    <w:rsid w:val="00D50F04"/>
    <w:rsid w:val="00D86CB3"/>
    <w:rsid w:val="00D87E21"/>
    <w:rsid w:val="00DB1564"/>
    <w:rsid w:val="00DE1776"/>
    <w:rsid w:val="00DE25E3"/>
    <w:rsid w:val="00DF3414"/>
    <w:rsid w:val="00E1175E"/>
    <w:rsid w:val="00E146D3"/>
    <w:rsid w:val="00E507B1"/>
    <w:rsid w:val="00E57EAD"/>
    <w:rsid w:val="00E937F0"/>
    <w:rsid w:val="00E9571A"/>
    <w:rsid w:val="00EB7B34"/>
    <w:rsid w:val="00EE13C3"/>
    <w:rsid w:val="00EE3742"/>
    <w:rsid w:val="00F0472E"/>
    <w:rsid w:val="00F10444"/>
    <w:rsid w:val="00F1664B"/>
    <w:rsid w:val="00F326E0"/>
    <w:rsid w:val="00F43C63"/>
    <w:rsid w:val="00F47BB2"/>
    <w:rsid w:val="00F55ACF"/>
    <w:rsid w:val="00F5759D"/>
    <w:rsid w:val="00F6300A"/>
    <w:rsid w:val="00F672F8"/>
    <w:rsid w:val="00F82DB3"/>
    <w:rsid w:val="00F87F3E"/>
    <w:rsid w:val="00FD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101B5"/>
  <w15:docId w15:val="{440A6D68-ED15-4D7B-B222-DDCCB907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styleId="Header">
    <w:name w:val="header"/>
    <w:basedOn w:val="Normal"/>
    <w:link w:val="HeaderChar"/>
    <w:uiPriority w:val="99"/>
    <w:unhideWhenUsed/>
    <w:rsid w:val="00F47BB2"/>
    <w:pPr>
      <w:tabs>
        <w:tab w:val="center" w:pos="4680"/>
        <w:tab w:val="right" w:pos="9360"/>
      </w:tabs>
    </w:pPr>
  </w:style>
  <w:style w:type="character" w:customStyle="1" w:styleId="HeaderChar">
    <w:name w:val="Header Char"/>
    <w:basedOn w:val="DefaultParagraphFont"/>
    <w:link w:val="Header"/>
    <w:uiPriority w:val="99"/>
    <w:rsid w:val="00F47BB2"/>
    <w:rPr>
      <w:sz w:val="24"/>
      <w:szCs w:val="24"/>
    </w:rPr>
  </w:style>
  <w:style w:type="paragraph" w:styleId="Footer">
    <w:name w:val="footer"/>
    <w:basedOn w:val="Normal"/>
    <w:link w:val="FooterChar"/>
    <w:uiPriority w:val="99"/>
    <w:unhideWhenUsed/>
    <w:rsid w:val="00F47BB2"/>
    <w:pPr>
      <w:tabs>
        <w:tab w:val="center" w:pos="4680"/>
        <w:tab w:val="right" w:pos="9360"/>
      </w:tabs>
    </w:pPr>
  </w:style>
  <w:style w:type="character" w:customStyle="1" w:styleId="FooterChar">
    <w:name w:val="Footer Char"/>
    <w:basedOn w:val="DefaultParagraphFont"/>
    <w:link w:val="Footer"/>
    <w:uiPriority w:val="99"/>
    <w:rsid w:val="00F47BB2"/>
    <w:rPr>
      <w:sz w:val="24"/>
      <w:szCs w:val="24"/>
    </w:rPr>
  </w:style>
  <w:style w:type="paragraph" w:styleId="ListParagraph">
    <w:name w:val="List Paragraph"/>
    <w:basedOn w:val="Normal"/>
    <w:uiPriority w:val="34"/>
    <w:qFormat/>
    <w:rsid w:val="008237D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styleId="NoSpacing">
    <w:name w:val="No Spacing"/>
    <w:uiPriority w:val="1"/>
    <w:qFormat/>
    <w:rsid w:val="008237D5"/>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cstheme="minorBidi"/>
      <w:sz w:val="24"/>
      <w:szCs w:val="22"/>
      <w:bdr w:val="none" w:sz="0" w:space="0" w:color="auto"/>
    </w:rPr>
  </w:style>
  <w:style w:type="character" w:styleId="UnresolvedMention">
    <w:name w:val="Unresolved Mention"/>
    <w:basedOn w:val="DefaultParagraphFont"/>
    <w:uiPriority w:val="99"/>
    <w:semiHidden/>
    <w:unhideWhenUsed/>
    <w:rsid w:val="00380550"/>
    <w:rPr>
      <w:color w:val="605E5C"/>
      <w:shd w:val="clear" w:color="auto" w:fill="E1DFDD"/>
    </w:rPr>
  </w:style>
  <w:style w:type="paragraph" w:styleId="NormalWeb">
    <w:name w:val="Normal (Web)"/>
    <w:basedOn w:val="Normal"/>
    <w:uiPriority w:val="99"/>
    <w:unhideWhenUsed/>
    <w:rsid w:val="001E4D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799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CHAMBER.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CHAMBER.ORG" TargetMode="External"/><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2A70000BFB624CB4B20763481EC61D" ma:contentTypeVersion="12" ma:contentTypeDescription="Create a new document." ma:contentTypeScope="" ma:versionID="7c4ab452aea401c053c2d957b99cf0e1">
  <xsd:schema xmlns:xsd="http://www.w3.org/2001/XMLSchema" xmlns:xs="http://www.w3.org/2001/XMLSchema" xmlns:p="http://schemas.microsoft.com/office/2006/metadata/properties" xmlns:ns2="9f734227-d207-4b70-9c9c-41c5b56a2fb4" xmlns:ns3="cf10d4ea-7485-47cd-9d63-793ad659f5db" targetNamespace="http://schemas.microsoft.com/office/2006/metadata/properties" ma:root="true" ma:fieldsID="5c6a9f560d78348493cbf4d0581a3d14" ns2:_="" ns3:_="">
    <xsd:import namespace="9f734227-d207-4b70-9c9c-41c5b56a2fb4"/>
    <xsd:import namespace="cf10d4ea-7485-47cd-9d63-793ad659f5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34227-d207-4b70-9c9c-41c5b56a2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0d4ea-7485-47cd-9d63-793ad659f5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13692-7973-43FA-B9C6-FCBDD255F1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F40EC8-3F1C-4A4F-BAC6-550698E019A5}">
  <ds:schemaRefs>
    <ds:schemaRef ds:uri="http://schemas.microsoft.com/sharepoint/v3/contenttype/forms"/>
  </ds:schemaRefs>
</ds:datastoreItem>
</file>

<file path=customXml/itemProps3.xml><?xml version="1.0" encoding="utf-8"?>
<ds:datastoreItem xmlns:ds="http://schemas.openxmlformats.org/officeDocument/2006/customXml" ds:itemID="{C86AD54D-18F4-4C54-A662-C17407F3B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34227-d207-4b70-9c9c-41c5b56a2fb4"/>
    <ds:schemaRef ds:uri="cf10d4ea-7485-47cd-9d63-793ad659f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FB228-DC47-4DCC-8C1D-8EA8F348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Covington</dc:creator>
  <cp:lastModifiedBy>Tiffany Ott</cp:lastModifiedBy>
  <cp:revision>2</cp:revision>
  <cp:lastPrinted>2022-03-31T16:17:00Z</cp:lastPrinted>
  <dcterms:created xsi:type="dcterms:W3CDTF">2025-08-27T16:54:00Z</dcterms:created>
  <dcterms:modified xsi:type="dcterms:W3CDTF">2025-08-27T16:54:00Z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0x010100B82A70000BFB624CB4B20763481EC61D</vt:lpwstr>
  </property>
</Properties>
</file>